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1BC5" w14:textId="611B5AD0" w:rsidR="0089738F" w:rsidRDefault="008B5BEC" w:rsidP="002F45A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738F">
        <w:rPr>
          <w:rFonts w:ascii="Times New Roman" w:hAnsi="Times New Roman" w:cs="Times New Roman"/>
          <w:b/>
          <w:bCs/>
          <w:sz w:val="32"/>
          <w:szCs w:val="32"/>
        </w:rPr>
        <w:t>Všeobecné podmienky</w:t>
      </w:r>
      <w:r w:rsidR="002F45A4">
        <w:rPr>
          <w:rFonts w:ascii="Times New Roman" w:hAnsi="Times New Roman" w:cs="Times New Roman"/>
          <w:b/>
          <w:bCs/>
          <w:sz w:val="32"/>
          <w:szCs w:val="32"/>
        </w:rPr>
        <w:t xml:space="preserve"> online</w:t>
      </w:r>
      <w:r w:rsidRPr="0089738F">
        <w:rPr>
          <w:rFonts w:ascii="Times New Roman" w:hAnsi="Times New Roman" w:cs="Times New Roman"/>
          <w:b/>
          <w:bCs/>
          <w:sz w:val="32"/>
          <w:szCs w:val="32"/>
        </w:rPr>
        <w:t xml:space="preserve"> spotrebiteľských súťaží </w:t>
      </w:r>
    </w:p>
    <w:p w14:paraId="5A7E2FE1" w14:textId="77777777" w:rsidR="00145572" w:rsidRDefault="008B5BEC" w:rsidP="002F45A4">
      <w:pPr>
        <w:spacing w:line="240" w:lineRule="auto"/>
        <w:jc w:val="center"/>
        <w:rPr>
          <w:rFonts w:ascii="Times New Roman" w:hAnsi="Times New Roman" w:cs="Times New Roman"/>
        </w:rPr>
      </w:pPr>
      <w:r w:rsidRPr="0089738F">
        <w:rPr>
          <w:rFonts w:ascii="Times New Roman" w:hAnsi="Times New Roman" w:cs="Times New Roman"/>
          <w:b/>
          <w:bCs/>
          <w:sz w:val="32"/>
          <w:szCs w:val="32"/>
        </w:rPr>
        <w:t>FORTUNA SK, a.s.</w:t>
      </w:r>
      <w:r w:rsidR="00145572" w:rsidRPr="00145572">
        <w:rPr>
          <w:rFonts w:ascii="Times New Roman" w:hAnsi="Times New Roman" w:cs="Times New Roman"/>
        </w:rPr>
        <w:t xml:space="preserve"> </w:t>
      </w:r>
    </w:p>
    <w:p w14:paraId="24B07546" w14:textId="5D96A742" w:rsidR="008B5BEC" w:rsidRPr="002F45A4" w:rsidRDefault="008B5BEC" w:rsidP="002F45A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5BE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ieto</w:t>
      </w:r>
      <w:r w:rsidR="00145572">
        <w:rPr>
          <w:rFonts w:ascii="Times New Roman" w:hAnsi="Times New Roman" w:cs="Times New Roman"/>
        </w:rPr>
        <w:t xml:space="preserve"> </w:t>
      </w:r>
      <w:r w:rsidR="002F45A4" w:rsidRPr="002F45A4">
        <w:rPr>
          <w:rFonts w:ascii="Times New Roman" w:hAnsi="Times New Roman" w:cs="Times New Roman"/>
        </w:rPr>
        <w:t xml:space="preserve">Všeobecné podmienky online spotrebiteľských súťaží </w:t>
      </w:r>
      <w:r w:rsidR="002F45A4" w:rsidRPr="008B5BEC">
        <w:rPr>
          <w:rFonts w:ascii="Times New Roman" w:hAnsi="Times New Roman" w:cs="Times New Roman"/>
        </w:rPr>
        <w:t>(ďalej len „</w:t>
      </w:r>
      <w:r w:rsidR="002F45A4" w:rsidRPr="00145572">
        <w:rPr>
          <w:rFonts w:ascii="Times New Roman" w:hAnsi="Times New Roman" w:cs="Times New Roman"/>
          <w:b/>
          <w:bCs/>
        </w:rPr>
        <w:t>P</w:t>
      </w:r>
      <w:r w:rsidR="002F45A4">
        <w:rPr>
          <w:rFonts w:ascii="Times New Roman" w:hAnsi="Times New Roman" w:cs="Times New Roman"/>
          <w:b/>
          <w:bCs/>
        </w:rPr>
        <w:t>odmienky</w:t>
      </w:r>
      <w:r w:rsidR="002F45A4" w:rsidRPr="008B5BEC">
        <w:rPr>
          <w:rFonts w:ascii="Times New Roman" w:hAnsi="Times New Roman" w:cs="Times New Roman"/>
        </w:rPr>
        <w:t>“)</w:t>
      </w:r>
      <w:r w:rsidR="002F45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45572">
        <w:rPr>
          <w:rFonts w:ascii="Times New Roman" w:hAnsi="Times New Roman" w:cs="Times New Roman"/>
        </w:rPr>
        <w:t>spoločnosti</w:t>
      </w:r>
      <w:r w:rsidRPr="008B5BEC">
        <w:rPr>
          <w:rFonts w:ascii="Times New Roman" w:hAnsi="Times New Roman" w:cs="Times New Roman"/>
        </w:rPr>
        <w:t xml:space="preserve"> FORTUNA SK, a.s.</w:t>
      </w:r>
      <w:r w:rsidR="002F45A4">
        <w:rPr>
          <w:rFonts w:ascii="Times New Roman" w:hAnsi="Times New Roman" w:cs="Times New Roman"/>
        </w:rPr>
        <w:t xml:space="preserve">, </w:t>
      </w:r>
      <w:r w:rsidR="002F45A4" w:rsidRPr="008B5BEC">
        <w:rPr>
          <w:rFonts w:ascii="Times New Roman" w:hAnsi="Times New Roman" w:cs="Times New Roman"/>
        </w:rPr>
        <w:t>Einsteinova 23, 851 01 Bratislava, IČO: 00 684 881, zapísan</w:t>
      </w:r>
      <w:r w:rsidR="002F45A4">
        <w:rPr>
          <w:rFonts w:ascii="Times New Roman" w:hAnsi="Times New Roman" w:cs="Times New Roman"/>
        </w:rPr>
        <w:t>ej</w:t>
      </w:r>
      <w:r w:rsidR="002F45A4" w:rsidRPr="008B5BEC">
        <w:rPr>
          <w:rFonts w:ascii="Times New Roman" w:hAnsi="Times New Roman" w:cs="Times New Roman"/>
        </w:rPr>
        <w:t xml:space="preserve"> v Obchodnom registri Mestského súdu Bratislava III, oddiel: Sa, vložka číslo: 123/B</w:t>
      </w:r>
      <w:r w:rsidR="002F45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(„</w:t>
      </w:r>
      <w:r w:rsidRPr="008B5BEC">
        <w:rPr>
          <w:rFonts w:ascii="Times New Roman" w:hAnsi="Times New Roman" w:cs="Times New Roman"/>
          <w:b/>
          <w:bCs/>
        </w:rPr>
        <w:t>FORTUNA SK</w:t>
      </w:r>
      <w:r>
        <w:rPr>
          <w:rFonts w:ascii="Times New Roman" w:hAnsi="Times New Roman" w:cs="Times New Roman"/>
        </w:rPr>
        <w:t>“</w:t>
      </w:r>
      <w:r w:rsidR="0089738F">
        <w:rPr>
          <w:rFonts w:ascii="Times New Roman" w:hAnsi="Times New Roman" w:cs="Times New Roman"/>
        </w:rPr>
        <w:t xml:space="preserve"> alebo „</w:t>
      </w:r>
      <w:r w:rsidR="0089738F">
        <w:rPr>
          <w:rFonts w:ascii="Times New Roman" w:hAnsi="Times New Roman" w:cs="Times New Roman"/>
          <w:b/>
          <w:bCs/>
        </w:rPr>
        <w:t>p</w:t>
      </w:r>
      <w:r w:rsidR="0089738F" w:rsidRPr="0089738F">
        <w:rPr>
          <w:rFonts w:ascii="Times New Roman" w:hAnsi="Times New Roman" w:cs="Times New Roman"/>
          <w:b/>
          <w:bCs/>
        </w:rPr>
        <w:t>revádzkovateľ</w:t>
      </w:r>
      <w:r w:rsidR="0089738F">
        <w:rPr>
          <w:rFonts w:ascii="Times New Roman" w:hAnsi="Times New Roman" w:cs="Times New Roman"/>
        </w:rPr>
        <w:t xml:space="preserve">“) </w:t>
      </w:r>
      <w:r w:rsidRPr="008B5BEC">
        <w:rPr>
          <w:rFonts w:ascii="Times New Roman" w:hAnsi="Times New Roman" w:cs="Times New Roman"/>
        </w:rPr>
        <w:t>upravuj</w:t>
      </w:r>
      <w:r>
        <w:rPr>
          <w:rFonts w:ascii="Times New Roman" w:hAnsi="Times New Roman" w:cs="Times New Roman"/>
        </w:rPr>
        <w:t>ú</w:t>
      </w:r>
      <w:r w:rsidRPr="008B5BEC">
        <w:rPr>
          <w:rFonts w:ascii="Times New Roman" w:hAnsi="Times New Roman" w:cs="Times New Roman"/>
        </w:rPr>
        <w:t xml:space="preserve"> všeobecné pravidlá a podmienky platné pre všetky </w:t>
      </w:r>
      <w:r w:rsidR="00A139A2">
        <w:rPr>
          <w:rFonts w:ascii="Times New Roman" w:hAnsi="Times New Roman" w:cs="Times New Roman"/>
        </w:rPr>
        <w:t xml:space="preserve">online </w:t>
      </w:r>
      <w:r w:rsidRPr="008B5BEC">
        <w:rPr>
          <w:rFonts w:ascii="Times New Roman" w:hAnsi="Times New Roman" w:cs="Times New Roman"/>
        </w:rPr>
        <w:t xml:space="preserve">spotrebiteľské súťaže organizované prevádzkovateľom na webovej stránke </w:t>
      </w:r>
      <w:r w:rsidR="00E21115">
        <w:rPr>
          <w:rFonts w:ascii="Times New Roman" w:hAnsi="Times New Roman" w:cs="Times New Roman"/>
        </w:rPr>
        <w:t>www.</w:t>
      </w:r>
      <w:r w:rsidRPr="008B5BEC">
        <w:rPr>
          <w:rFonts w:ascii="Times New Roman" w:hAnsi="Times New Roman" w:cs="Times New Roman"/>
        </w:rPr>
        <w:t>ifortuna.sk a na profiloc</w:t>
      </w:r>
      <w:r w:rsidR="0089738F">
        <w:rPr>
          <w:rFonts w:ascii="Times New Roman" w:hAnsi="Times New Roman" w:cs="Times New Roman"/>
        </w:rPr>
        <w:t>h</w:t>
      </w:r>
      <w:r w:rsidRPr="008B5BEC">
        <w:rPr>
          <w:rFonts w:ascii="Times New Roman" w:hAnsi="Times New Roman" w:cs="Times New Roman"/>
        </w:rPr>
        <w:t xml:space="preserve"> spoločnosti FORTUNA SK</w:t>
      </w:r>
      <w:r>
        <w:rPr>
          <w:rFonts w:ascii="Times New Roman" w:hAnsi="Times New Roman" w:cs="Times New Roman"/>
        </w:rPr>
        <w:t xml:space="preserve"> </w:t>
      </w:r>
      <w:r w:rsidRPr="008B5BEC">
        <w:rPr>
          <w:rFonts w:ascii="Times New Roman" w:hAnsi="Times New Roman" w:cs="Times New Roman"/>
        </w:rPr>
        <w:t>na sociálnych sieťach</w:t>
      </w:r>
      <w:r>
        <w:rPr>
          <w:rFonts w:ascii="Times New Roman" w:hAnsi="Times New Roman" w:cs="Times New Roman"/>
        </w:rPr>
        <w:t xml:space="preserve"> (napríklad, nie však výlučne </w:t>
      </w:r>
      <w:r w:rsidRPr="008B5BEC">
        <w:rPr>
          <w:rFonts w:ascii="Times New Roman" w:hAnsi="Times New Roman" w:cs="Times New Roman"/>
        </w:rPr>
        <w:t>Facebook, Instagram a</w:t>
      </w:r>
      <w:r>
        <w:rPr>
          <w:rFonts w:ascii="Times New Roman" w:hAnsi="Times New Roman" w:cs="Times New Roman"/>
        </w:rPr>
        <w:t> </w:t>
      </w:r>
      <w:r w:rsidRPr="008B5BEC">
        <w:rPr>
          <w:rFonts w:ascii="Times New Roman" w:hAnsi="Times New Roman" w:cs="Times New Roman"/>
        </w:rPr>
        <w:t>TikTok</w:t>
      </w:r>
      <w:r>
        <w:rPr>
          <w:rFonts w:ascii="Times New Roman" w:hAnsi="Times New Roman" w:cs="Times New Roman"/>
        </w:rPr>
        <w:t>..)</w:t>
      </w:r>
      <w:r w:rsidR="0089738F" w:rsidRPr="0089738F">
        <w:rPr>
          <w:rFonts w:ascii="Times New Roman" w:hAnsi="Times New Roman" w:cs="Times New Roman"/>
        </w:rPr>
        <w:t xml:space="preserve"> (ďalej aj ako „</w:t>
      </w:r>
      <w:r w:rsidR="0089738F" w:rsidRPr="0089738F">
        <w:rPr>
          <w:rFonts w:ascii="Times New Roman" w:hAnsi="Times New Roman" w:cs="Times New Roman"/>
          <w:b/>
          <w:bCs/>
        </w:rPr>
        <w:t>sociálne siete</w:t>
      </w:r>
      <w:r w:rsidR="0089738F" w:rsidRPr="0089738F">
        <w:rPr>
          <w:rFonts w:ascii="Times New Roman" w:hAnsi="Times New Roman" w:cs="Times New Roman"/>
        </w:rPr>
        <w:t>“)</w:t>
      </w:r>
      <w:r w:rsidRPr="008B5BEC">
        <w:rPr>
          <w:rFonts w:ascii="Times New Roman" w:hAnsi="Times New Roman" w:cs="Times New Roman"/>
        </w:rPr>
        <w:t>, ako aj na profiloch influencerov a partnerov spolupracujúcich so spoločnosťou FORTUNA SK</w:t>
      </w:r>
      <w:r w:rsidR="007C171D">
        <w:rPr>
          <w:rFonts w:ascii="Times New Roman" w:hAnsi="Times New Roman" w:cs="Times New Roman"/>
        </w:rPr>
        <w:t xml:space="preserve"> na sociálnych sieťach</w:t>
      </w:r>
      <w:r w:rsidR="0089738F">
        <w:rPr>
          <w:rFonts w:ascii="Times New Roman" w:hAnsi="Times New Roman" w:cs="Times New Roman"/>
        </w:rPr>
        <w:t>, za podmienky, že organizátorom</w:t>
      </w:r>
      <w:r w:rsidR="00E21115">
        <w:rPr>
          <w:rFonts w:ascii="Times New Roman" w:hAnsi="Times New Roman" w:cs="Times New Roman"/>
        </w:rPr>
        <w:t xml:space="preserve"> takejto</w:t>
      </w:r>
      <w:r w:rsidR="0089738F">
        <w:rPr>
          <w:rFonts w:ascii="Times New Roman" w:hAnsi="Times New Roman" w:cs="Times New Roman"/>
        </w:rPr>
        <w:t xml:space="preserve"> súťaže je prevádzkovateľ </w:t>
      </w:r>
      <w:r w:rsidR="0089738F" w:rsidRPr="008B5BEC">
        <w:rPr>
          <w:rFonts w:ascii="Times New Roman" w:hAnsi="Times New Roman" w:cs="Times New Roman"/>
        </w:rPr>
        <w:t>(</w:t>
      </w:r>
      <w:r w:rsidR="0089738F">
        <w:rPr>
          <w:rFonts w:ascii="Times New Roman" w:hAnsi="Times New Roman" w:cs="Times New Roman"/>
        </w:rPr>
        <w:t xml:space="preserve">spolu </w:t>
      </w:r>
      <w:r w:rsidR="0089738F" w:rsidRPr="008B5BEC">
        <w:rPr>
          <w:rFonts w:ascii="Times New Roman" w:hAnsi="Times New Roman" w:cs="Times New Roman"/>
        </w:rPr>
        <w:t>ďalej aj len „</w:t>
      </w:r>
      <w:r w:rsidR="0089738F" w:rsidRPr="0089738F">
        <w:rPr>
          <w:rFonts w:ascii="Times New Roman" w:hAnsi="Times New Roman" w:cs="Times New Roman"/>
          <w:b/>
          <w:bCs/>
        </w:rPr>
        <w:t>Súťaž</w:t>
      </w:r>
      <w:r w:rsidR="0089738F" w:rsidRPr="008B5BEC">
        <w:rPr>
          <w:rFonts w:ascii="Times New Roman" w:hAnsi="Times New Roman" w:cs="Times New Roman"/>
        </w:rPr>
        <w:t>“ alebo „</w:t>
      </w:r>
      <w:r w:rsidR="0089738F" w:rsidRPr="0089738F">
        <w:rPr>
          <w:rFonts w:ascii="Times New Roman" w:hAnsi="Times New Roman" w:cs="Times New Roman"/>
          <w:b/>
          <w:bCs/>
        </w:rPr>
        <w:t>Súťaž</w:t>
      </w:r>
      <w:r w:rsidR="007C171D">
        <w:rPr>
          <w:rFonts w:ascii="Times New Roman" w:hAnsi="Times New Roman" w:cs="Times New Roman"/>
          <w:b/>
          <w:bCs/>
        </w:rPr>
        <w:t>e</w:t>
      </w:r>
      <w:r w:rsidR="0089738F" w:rsidRPr="008B5BEC">
        <w:rPr>
          <w:rFonts w:ascii="Times New Roman" w:hAnsi="Times New Roman" w:cs="Times New Roman"/>
        </w:rPr>
        <w:t>“)</w:t>
      </w:r>
      <w:r w:rsidR="0089738F">
        <w:rPr>
          <w:rFonts w:ascii="Times New Roman" w:hAnsi="Times New Roman" w:cs="Times New Roman"/>
        </w:rPr>
        <w:t>.</w:t>
      </w:r>
    </w:p>
    <w:p w14:paraId="458BCD3A" w14:textId="3B878827" w:rsidR="008B5BEC" w:rsidRPr="007C171D" w:rsidRDefault="00E21115" w:rsidP="00E21115">
      <w:pPr>
        <w:jc w:val="both"/>
        <w:rPr>
          <w:rFonts w:ascii="Times New Roman" w:hAnsi="Times New Roman" w:cs="Times New Roman"/>
        </w:rPr>
      </w:pPr>
      <w:r w:rsidRPr="007C171D">
        <w:rPr>
          <w:rFonts w:ascii="Times New Roman" w:hAnsi="Times New Roman" w:cs="Times New Roman"/>
        </w:rPr>
        <w:t xml:space="preserve">Súťaže </w:t>
      </w:r>
      <w:r w:rsidR="008B5BEC" w:rsidRPr="007C171D">
        <w:rPr>
          <w:rFonts w:ascii="Times New Roman" w:hAnsi="Times New Roman" w:cs="Times New Roman"/>
        </w:rPr>
        <w:t xml:space="preserve">sa riadia týmito </w:t>
      </w:r>
      <w:r w:rsidRPr="007C171D">
        <w:rPr>
          <w:rFonts w:ascii="Times New Roman" w:hAnsi="Times New Roman" w:cs="Times New Roman"/>
        </w:rPr>
        <w:t>P</w:t>
      </w:r>
      <w:r w:rsidR="00A139A2" w:rsidRPr="007C171D">
        <w:rPr>
          <w:rFonts w:ascii="Times New Roman" w:hAnsi="Times New Roman" w:cs="Times New Roman"/>
        </w:rPr>
        <w:t>odmienkami</w:t>
      </w:r>
      <w:r w:rsidRPr="007C171D">
        <w:rPr>
          <w:rFonts w:ascii="Times New Roman" w:hAnsi="Times New Roman" w:cs="Times New Roman"/>
        </w:rPr>
        <w:t xml:space="preserve"> </w:t>
      </w:r>
      <w:r w:rsidR="008B5BEC" w:rsidRPr="007C171D">
        <w:rPr>
          <w:rFonts w:ascii="Times New Roman" w:hAnsi="Times New Roman" w:cs="Times New Roman"/>
        </w:rPr>
        <w:t xml:space="preserve">a pravidlami konkrétnej spotrebiteľskej </w:t>
      </w:r>
      <w:r w:rsidR="00A139A2" w:rsidRPr="007C171D">
        <w:rPr>
          <w:rFonts w:ascii="Times New Roman" w:hAnsi="Times New Roman" w:cs="Times New Roman"/>
        </w:rPr>
        <w:t>S</w:t>
      </w:r>
      <w:r w:rsidR="008B5BEC" w:rsidRPr="007C171D">
        <w:rPr>
          <w:rFonts w:ascii="Times New Roman" w:hAnsi="Times New Roman" w:cs="Times New Roman"/>
        </w:rPr>
        <w:t xml:space="preserve">úťaže zverejnenými na webovej stránke </w:t>
      </w:r>
      <w:r w:rsidR="007C171D" w:rsidRPr="007C171D">
        <w:rPr>
          <w:rFonts w:ascii="Times New Roman" w:hAnsi="Times New Roman" w:cs="Times New Roman"/>
        </w:rPr>
        <w:t>www.</w:t>
      </w:r>
      <w:r w:rsidR="008B5BEC" w:rsidRPr="007C171D">
        <w:rPr>
          <w:rFonts w:ascii="Times New Roman" w:hAnsi="Times New Roman" w:cs="Times New Roman"/>
        </w:rPr>
        <w:t>ifortuna.sk a/alebo na sociálnych sieťach</w:t>
      </w:r>
      <w:r w:rsidRPr="007C171D">
        <w:rPr>
          <w:rFonts w:ascii="Times New Roman" w:hAnsi="Times New Roman" w:cs="Times New Roman"/>
        </w:rPr>
        <w:t>.</w:t>
      </w:r>
      <w:r w:rsidR="008B5BEC" w:rsidRPr="007C171D">
        <w:rPr>
          <w:rFonts w:ascii="Times New Roman" w:hAnsi="Times New Roman" w:cs="Times New Roman"/>
        </w:rPr>
        <w:t xml:space="preserve"> </w:t>
      </w:r>
      <w:r w:rsidR="00B87F80" w:rsidRPr="007C171D">
        <w:rPr>
          <w:rFonts w:ascii="Times New Roman" w:hAnsi="Times New Roman" w:cs="Times New Roman"/>
        </w:rPr>
        <w:t xml:space="preserve">Zapojením sa do Súťaže </w:t>
      </w:r>
      <w:r w:rsidR="007F512F">
        <w:rPr>
          <w:rFonts w:ascii="Times New Roman" w:hAnsi="Times New Roman" w:cs="Times New Roman"/>
        </w:rPr>
        <w:t xml:space="preserve">účastník </w:t>
      </w:r>
      <w:r w:rsidR="00040530">
        <w:rPr>
          <w:rFonts w:ascii="Times New Roman" w:hAnsi="Times New Roman" w:cs="Times New Roman"/>
        </w:rPr>
        <w:t>potvr</w:t>
      </w:r>
      <w:r w:rsidR="00960995">
        <w:rPr>
          <w:rFonts w:ascii="Times New Roman" w:hAnsi="Times New Roman" w:cs="Times New Roman"/>
        </w:rPr>
        <w:t>d</w:t>
      </w:r>
      <w:r w:rsidR="00040530">
        <w:rPr>
          <w:rFonts w:ascii="Times New Roman" w:hAnsi="Times New Roman" w:cs="Times New Roman"/>
        </w:rPr>
        <w:t>zuje, že s</w:t>
      </w:r>
      <w:r w:rsidR="00960995">
        <w:rPr>
          <w:rFonts w:ascii="Times New Roman" w:hAnsi="Times New Roman" w:cs="Times New Roman"/>
        </w:rPr>
        <w:t>a oboznámil</w:t>
      </w:r>
      <w:r w:rsidR="00040530">
        <w:rPr>
          <w:rFonts w:ascii="Times New Roman" w:hAnsi="Times New Roman" w:cs="Times New Roman"/>
        </w:rPr>
        <w:t xml:space="preserve"> s</w:t>
      </w:r>
      <w:r w:rsidR="00960995">
        <w:rPr>
          <w:rFonts w:ascii="Times New Roman" w:hAnsi="Times New Roman" w:cs="Times New Roman"/>
        </w:rPr>
        <w:t> </w:t>
      </w:r>
      <w:r w:rsidR="00040530">
        <w:rPr>
          <w:rFonts w:ascii="Times New Roman" w:hAnsi="Times New Roman" w:cs="Times New Roman"/>
        </w:rPr>
        <w:t>t</w:t>
      </w:r>
      <w:r w:rsidR="00960995">
        <w:rPr>
          <w:rFonts w:ascii="Times New Roman" w:hAnsi="Times New Roman" w:cs="Times New Roman"/>
        </w:rPr>
        <w:t>ýmito Podmienkami</w:t>
      </w:r>
      <w:r w:rsidR="00040530">
        <w:rPr>
          <w:rFonts w:ascii="Times New Roman" w:hAnsi="Times New Roman" w:cs="Times New Roman"/>
        </w:rPr>
        <w:t xml:space="preserve"> a s</w:t>
      </w:r>
      <w:r w:rsidR="00960995">
        <w:rPr>
          <w:rFonts w:ascii="Times New Roman" w:hAnsi="Times New Roman" w:cs="Times New Roman"/>
        </w:rPr>
        <w:t>úhlasí</w:t>
      </w:r>
      <w:r w:rsidR="00040530">
        <w:rPr>
          <w:rFonts w:ascii="Times New Roman" w:hAnsi="Times New Roman" w:cs="Times New Roman"/>
        </w:rPr>
        <w:t xml:space="preserve"> s </w:t>
      </w:r>
      <w:r w:rsidR="00960995">
        <w:rPr>
          <w:rFonts w:ascii="Times New Roman" w:hAnsi="Times New Roman" w:cs="Times New Roman"/>
        </w:rPr>
        <w:t>ich</w:t>
      </w:r>
      <w:r w:rsidR="00040530">
        <w:rPr>
          <w:rFonts w:ascii="Times New Roman" w:hAnsi="Times New Roman" w:cs="Times New Roman"/>
        </w:rPr>
        <w:t xml:space="preserve"> zn</w:t>
      </w:r>
      <w:r w:rsidR="00960995">
        <w:rPr>
          <w:rFonts w:ascii="Times New Roman" w:hAnsi="Times New Roman" w:cs="Times New Roman"/>
        </w:rPr>
        <w:t>e</w:t>
      </w:r>
      <w:r w:rsidR="00040530">
        <w:rPr>
          <w:rFonts w:ascii="Times New Roman" w:hAnsi="Times New Roman" w:cs="Times New Roman"/>
        </w:rPr>
        <w:t>ním</w:t>
      </w:r>
      <w:r w:rsidR="00B87F80" w:rsidRPr="007C171D">
        <w:rPr>
          <w:rFonts w:ascii="Times New Roman" w:hAnsi="Times New Roman" w:cs="Times New Roman"/>
        </w:rPr>
        <w:t>, ako aj s pravidlami konkrétnej Súťaže. V</w:t>
      </w:r>
      <w:r w:rsidR="008B5BEC" w:rsidRPr="007C171D">
        <w:rPr>
          <w:rFonts w:ascii="Times New Roman" w:hAnsi="Times New Roman" w:cs="Times New Roman"/>
        </w:rPr>
        <w:t xml:space="preserve"> prípade rozporu medzi týmito </w:t>
      </w:r>
      <w:r w:rsidRPr="007C171D">
        <w:rPr>
          <w:rFonts w:ascii="Times New Roman" w:hAnsi="Times New Roman" w:cs="Times New Roman"/>
        </w:rPr>
        <w:t xml:space="preserve">Podmienkami </w:t>
      </w:r>
      <w:r w:rsidR="008B5BEC" w:rsidRPr="007C171D">
        <w:rPr>
          <w:rFonts w:ascii="Times New Roman" w:hAnsi="Times New Roman" w:cs="Times New Roman"/>
        </w:rPr>
        <w:t>a pravidlami konkrétnej Súťaže majú prednosť ustanovenia pravidiel konkrétnej Súťaže.</w:t>
      </w:r>
    </w:p>
    <w:p w14:paraId="3E6359F5" w14:textId="433B2D21" w:rsidR="008F4FE6" w:rsidRDefault="00000000" w:rsidP="00E2111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 w14:anchorId="1D0AD286">
          <v:rect id="_x0000_i1025" style="width:0;height:1.5pt" o:hralign="center" o:hrstd="t" o:hr="t" fillcolor="#a0a0a0" stroked="f"/>
        </w:pict>
      </w:r>
    </w:p>
    <w:p w14:paraId="2D8E01DA" w14:textId="6B7BB05E" w:rsidR="008B5BEC" w:rsidRPr="008B5BEC" w:rsidRDefault="008B5BEC" w:rsidP="008B5BEC">
      <w:pPr>
        <w:rPr>
          <w:rFonts w:ascii="Times New Roman" w:hAnsi="Times New Roman" w:cs="Times New Roman"/>
          <w:b/>
          <w:bCs/>
        </w:rPr>
      </w:pPr>
      <w:r w:rsidRPr="008B5BEC">
        <w:rPr>
          <w:rFonts w:ascii="Times New Roman" w:hAnsi="Times New Roman" w:cs="Times New Roman"/>
          <w:b/>
          <w:bCs/>
        </w:rPr>
        <w:t>Termín a miesto konania Súťaže</w:t>
      </w:r>
    </w:p>
    <w:p w14:paraId="3BE9D885" w14:textId="0FFA3775" w:rsidR="008B5BEC" w:rsidRPr="008B5BEC" w:rsidRDefault="002F45A4" w:rsidP="002F45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Prevádzkovateľ</w:t>
      </w:r>
      <w:r w:rsidR="008B5BEC" w:rsidRPr="008B5BEC">
        <w:rPr>
          <w:rFonts w:ascii="Times New Roman" w:hAnsi="Times New Roman" w:cs="Times New Roman"/>
        </w:rPr>
        <w:t xml:space="preserve"> oznamuje používateľom termín konania Súťaže v primeranej lehote vopred pred jej začiatkom na svojej webovej stránke </w:t>
      </w:r>
      <w:r w:rsidR="007C171D">
        <w:rPr>
          <w:rFonts w:ascii="Times New Roman" w:hAnsi="Times New Roman" w:cs="Times New Roman"/>
        </w:rPr>
        <w:t>www.</w:t>
      </w:r>
      <w:r w:rsidR="008B5BEC" w:rsidRPr="008B5BEC">
        <w:rPr>
          <w:rFonts w:ascii="Times New Roman" w:hAnsi="Times New Roman" w:cs="Times New Roman"/>
        </w:rPr>
        <w:t>ifortuna.sk</w:t>
      </w:r>
      <w:r w:rsidR="00A139A2">
        <w:rPr>
          <w:rFonts w:ascii="Times New Roman" w:hAnsi="Times New Roman" w:cs="Times New Roman"/>
        </w:rPr>
        <w:t xml:space="preserve">, </w:t>
      </w:r>
      <w:r w:rsidR="008B5BEC" w:rsidRPr="008B5BEC">
        <w:rPr>
          <w:rFonts w:ascii="Times New Roman" w:hAnsi="Times New Roman" w:cs="Times New Roman"/>
        </w:rPr>
        <w:t xml:space="preserve">profiloch </w:t>
      </w:r>
      <w:r>
        <w:rPr>
          <w:rFonts w:ascii="Times New Roman" w:hAnsi="Times New Roman" w:cs="Times New Roman"/>
        </w:rPr>
        <w:t>prevádzkovateľa</w:t>
      </w:r>
      <w:r w:rsidR="00A139A2">
        <w:rPr>
          <w:rFonts w:ascii="Times New Roman" w:hAnsi="Times New Roman" w:cs="Times New Roman"/>
        </w:rPr>
        <w:t xml:space="preserve"> alebo profiloch </w:t>
      </w:r>
      <w:r w:rsidR="00A139A2" w:rsidRPr="008B5BEC">
        <w:rPr>
          <w:rFonts w:ascii="Times New Roman" w:hAnsi="Times New Roman" w:cs="Times New Roman"/>
        </w:rPr>
        <w:t>influencerov a partnerov spolupracujúcich so spoločnosťou FORTUNA SK</w:t>
      </w:r>
      <w:r>
        <w:rPr>
          <w:rFonts w:ascii="Times New Roman" w:hAnsi="Times New Roman" w:cs="Times New Roman"/>
        </w:rPr>
        <w:t xml:space="preserve"> </w:t>
      </w:r>
      <w:r w:rsidR="008B5BEC" w:rsidRPr="008B5BEC">
        <w:rPr>
          <w:rFonts w:ascii="Times New Roman" w:hAnsi="Times New Roman" w:cs="Times New Roman"/>
        </w:rPr>
        <w:t>na sociálnych sieťach.</w:t>
      </w:r>
    </w:p>
    <w:p w14:paraId="1524355E" w14:textId="77777777" w:rsidR="008B5BEC" w:rsidRPr="008B5BEC" w:rsidRDefault="008B5BEC" w:rsidP="002F45A4">
      <w:pPr>
        <w:jc w:val="both"/>
        <w:rPr>
          <w:rFonts w:ascii="Times New Roman" w:hAnsi="Times New Roman" w:cs="Times New Roman"/>
        </w:rPr>
      </w:pPr>
      <w:r w:rsidRPr="008B5BEC">
        <w:rPr>
          <w:rFonts w:ascii="Times New Roman" w:hAnsi="Times New Roman" w:cs="Times New Roman"/>
        </w:rPr>
        <w:t>Súťaže sú organizované prostredníctvom webovej stránky alebo sociálnych sietí a ich pôsobnosť sa vzťahuje na územie Slovenskej republiky.</w:t>
      </w:r>
    </w:p>
    <w:p w14:paraId="292022D4" w14:textId="77777777" w:rsidR="008B5BEC" w:rsidRPr="008B5BEC" w:rsidRDefault="00000000" w:rsidP="008B5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85CCFF7">
          <v:rect id="_x0000_i1026" style="width:0;height:1.5pt" o:hralign="center" o:hrstd="t" o:hr="t" fillcolor="#a0a0a0" stroked="f"/>
        </w:pict>
      </w:r>
    </w:p>
    <w:p w14:paraId="50E4E406" w14:textId="428179D9" w:rsidR="008B5BEC" w:rsidRPr="008B5BEC" w:rsidRDefault="008B5BEC" w:rsidP="008B5BEC">
      <w:pPr>
        <w:rPr>
          <w:rFonts w:ascii="Times New Roman" w:hAnsi="Times New Roman" w:cs="Times New Roman"/>
          <w:b/>
          <w:bCs/>
        </w:rPr>
      </w:pPr>
      <w:r w:rsidRPr="008B5BEC">
        <w:rPr>
          <w:rFonts w:ascii="Times New Roman" w:hAnsi="Times New Roman" w:cs="Times New Roman"/>
          <w:b/>
          <w:bCs/>
        </w:rPr>
        <w:t>Podmienky Súťaže</w:t>
      </w:r>
    </w:p>
    <w:p w14:paraId="780C9F2E" w14:textId="1E90372A" w:rsidR="008B5BEC" w:rsidRPr="007C171D" w:rsidRDefault="008B5BEC" w:rsidP="007C171D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C171D">
        <w:rPr>
          <w:rFonts w:ascii="Times New Roman" w:hAnsi="Times New Roman" w:cs="Times New Roman"/>
        </w:rPr>
        <w:t>Súťaže sa môže zúčastniť každá fyzická osoba, ktorá dosiahla vek 18 rokov, má doručovaciu adresu na území Slovenskej republiky a ktorá počas trvania Súťaže splní podmienky účasti stanovené v týchto P</w:t>
      </w:r>
      <w:r w:rsidR="008F4FE6" w:rsidRPr="007C171D">
        <w:rPr>
          <w:rFonts w:ascii="Times New Roman" w:hAnsi="Times New Roman" w:cs="Times New Roman"/>
        </w:rPr>
        <w:t>odmienkach</w:t>
      </w:r>
      <w:r w:rsidRPr="007C171D">
        <w:rPr>
          <w:rFonts w:ascii="Times New Roman" w:hAnsi="Times New Roman" w:cs="Times New Roman"/>
        </w:rPr>
        <w:t xml:space="preserve"> a v pravidlách konkrétnej Súťaže, a to </w:t>
      </w:r>
      <w:r w:rsidR="004E7EF9" w:rsidRPr="007C171D">
        <w:rPr>
          <w:rFonts w:ascii="Times New Roman" w:hAnsi="Times New Roman" w:cs="Times New Roman"/>
        </w:rPr>
        <w:t xml:space="preserve">napríklad </w:t>
      </w:r>
      <w:r w:rsidRPr="007C171D">
        <w:rPr>
          <w:rFonts w:ascii="Times New Roman" w:hAnsi="Times New Roman" w:cs="Times New Roman"/>
        </w:rPr>
        <w:t>tým, že:</w:t>
      </w:r>
    </w:p>
    <w:p w14:paraId="48507A88" w14:textId="5C2F793C" w:rsidR="00096888" w:rsidRDefault="008B5BEC" w:rsidP="0009688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6888">
        <w:rPr>
          <w:rFonts w:ascii="Times New Roman" w:hAnsi="Times New Roman" w:cs="Times New Roman"/>
        </w:rPr>
        <w:t xml:space="preserve">vykoná súťažnú aktivitu určenú </w:t>
      </w:r>
      <w:r w:rsidR="004E7EF9" w:rsidRPr="00096888">
        <w:rPr>
          <w:rFonts w:ascii="Times New Roman" w:hAnsi="Times New Roman" w:cs="Times New Roman"/>
        </w:rPr>
        <w:t xml:space="preserve">prevádzkovateľom </w:t>
      </w:r>
      <w:r w:rsidRPr="00096888">
        <w:rPr>
          <w:rFonts w:ascii="Times New Roman" w:hAnsi="Times New Roman" w:cs="Times New Roman"/>
        </w:rPr>
        <w:t xml:space="preserve">alebo osobou poverenou </w:t>
      </w:r>
      <w:r w:rsidR="004E7EF9" w:rsidRPr="00096888">
        <w:rPr>
          <w:rFonts w:ascii="Times New Roman" w:hAnsi="Times New Roman" w:cs="Times New Roman"/>
        </w:rPr>
        <w:t>prevádzkovateľom</w:t>
      </w:r>
      <w:r w:rsidRPr="00096888">
        <w:rPr>
          <w:rFonts w:ascii="Times New Roman" w:hAnsi="Times New Roman" w:cs="Times New Roman"/>
        </w:rPr>
        <w:t>, najmä pridá komentár alebo inak reaguje na súťažný príspevok zverejnený na príslušnej sociálnej sieti</w:t>
      </w:r>
      <w:r w:rsidR="007F6EEE">
        <w:rPr>
          <w:rFonts w:ascii="Times New Roman" w:hAnsi="Times New Roman" w:cs="Times New Roman"/>
        </w:rPr>
        <w:t xml:space="preserve"> (podľa podmienok konkrétnej Súťaže)</w:t>
      </w:r>
      <w:r w:rsidRPr="00096888">
        <w:rPr>
          <w:rFonts w:ascii="Times New Roman" w:hAnsi="Times New Roman" w:cs="Times New Roman"/>
        </w:rPr>
        <w:t>,</w:t>
      </w:r>
    </w:p>
    <w:p w14:paraId="3DB9D322" w14:textId="77777777" w:rsidR="00096888" w:rsidRDefault="008B5BEC" w:rsidP="0009688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6888">
        <w:rPr>
          <w:rFonts w:ascii="Times New Roman" w:hAnsi="Times New Roman" w:cs="Times New Roman"/>
        </w:rPr>
        <w:t xml:space="preserve">splní </w:t>
      </w:r>
      <w:r w:rsidR="00096888" w:rsidRPr="00096888">
        <w:rPr>
          <w:rFonts w:ascii="Times New Roman" w:hAnsi="Times New Roman" w:cs="Times New Roman"/>
        </w:rPr>
        <w:t>p</w:t>
      </w:r>
      <w:r w:rsidRPr="00096888">
        <w:rPr>
          <w:rFonts w:ascii="Times New Roman" w:hAnsi="Times New Roman" w:cs="Times New Roman"/>
        </w:rPr>
        <w:t>odmienk</w:t>
      </w:r>
      <w:r w:rsidR="00096888" w:rsidRPr="00096888">
        <w:rPr>
          <w:rFonts w:ascii="Times New Roman" w:hAnsi="Times New Roman" w:cs="Times New Roman"/>
        </w:rPr>
        <w:t>y</w:t>
      </w:r>
      <w:r w:rsidRPr="00096888">
        <w:rPr>
          <w:rFonts w:ascii="Times New Roman" w:hAnsi="Times New Roman" w:cs="Times New Roman"/>
        </w:rPr>
        <w:t xml:space="preserve"> Súťaže stanoven</w:t>
      </w:r>
      <w:r w:rsidR="00096888" w:rsidRPr="00096888">
        <w:rPr>
          <w:rFonts w:ascii="Times New Roman" w:hAnsi="Times New Roman" w:cs="Times New Roman"/>
        </w:rPr>
        <w:t>é</w:t>
      </w:r>
      <w:r w:rsidRPr="00096888">
        <w:rPr>
          <w:rFonts w:ascii="Times New Roman" w:hAnsi="Times New Roman" w:cs="Times New Roman"/>
        </w:rPr>
        <w:t xml:space="preserve"> pre konkrétnu Súťaž,</w:t>
      </w:r>
    </w:p>
    <w:p w14:paraId="057B991D" w14:textId="77777777" w:rsidR="00096888" w:rsidRDefault="008B5BEC" w:rsidP="0009688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6888">
        <w:rPr>
          <w:rFonts w:ascii="Times New Roman" w:hAnsi="Times New Roman" w:cs="Times New Roman"/>
        </w:rPr>
        <w:t>nie je vylúčená z účasti v Súťaži podľa týchto Pravidiel alebo pravidiel konkrétnej Súťaže</w:t>
      </w:r>
      <w:r w:rsidR="00096888">
        <w:rPr>
          <w:rFonts w:ascii="Times New Roman" w:hAnsi="Times New Roman" w:cs="Times New Roman"/>
        </w:rPr>
        <w:t>,</w:t>
      </w:r>
    </w:p>
    <w:p w14:paraId="35AB45A5" w14:textId="77777777" w:rsidR="00096888" w:rsidRDefault="008B5BEC" w:rsidP="0009688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6888">
        <w:rPr>
          <w:rFonts w:ascii="Times New Roman" w:hAnsi="Times New Roman" w:cs="Times New Roman"/>
        </w:rPr>
        <w:lastRenderedPageBreak/>
        <w:t xml:space="preserve">nie je v pracovnom pomere ani v inom obdobnom právnom vzťahu k </w:t>
      </w:r>
      <w:r w:rsidR="00096888" w:rsidRPr="00096888">
        <w:rPr>
          <w:rFonts w:ascii="Times New Roman" w:hAnsi="Times New Roman" w:cs="Times New Roman"/>
        </w:rPr>
        <w:t>prevádzkovateľovi</w:t>
      </w:r>
      <w:r w:rsidRPr="00096888">
        <w:rPr>
          <w:rFonts w:ascii="Times New Roman" w:hAnsi="Times New Roman" w:cs="Times New Roman"/>
        </w:rPr>
        <w:t>, ani osobou blízkou takýmto osobám v zmysle § 116 zákona č. 40/1964 Zb. Občiansky zákonník v platnom znení,</w:t>
      </w:r>
    </w:p>
    <w:p w14:paraId="1743A239" w14:textId="112185F0" w:rsidR="008B5BEC" w:rsidRDefault="008B5BEC" w:rsidP="0009688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6888">
        <w:rPr>
          <w:rFonts w:ascii="Times New Roman" w:hAnsi="Times New Roman" w:cs="Times New Roman"/>
        </w:rPr>
        <w:t>nie je evidovaná v registri fyzických osôb vylúčených z účasti na hazardných hrách v zmysle § 34 zákona č. 30/2019 Z. z.</w:t>
      </w:r>
      <w:r w:rsidR="00096888">
        <w:rPr>
          <w:rFonts w:ascii="Times New Roman" w:hAnsi="Times New Roman" w:cs="Times New Roman"/>
        </w:rPr>
        <w:t xml:space="preserve"> o hazardných hrách</w:t>
      </w:r>
      <w:r w:rsidR="007C171D">
        <w:rPr>
          <w:rFonts w:ascii="Times New Roman" w:hAnsi="Times New Roman" w:cs="Times New Roman"/>
        </w:rPr>
        <w:t xml:space="preserve"> v znení neskorších predpisov</w:t>
      </w:r>
      <w:r w:rsidR="00096888">
        <w:rPr>
          <w:rFonts w:ascii="Times New Roman" w:hAnsi="Times New Roman" w:cs="Times New Roman"/>
        </w:rPr>
        <w:t>.</w:t>
      </w:r>
    </w:p>
    <w:p w14:paraId="4577C4D0" w14:textId="77777777" w:rsidR="007C171D" w:rsidRPr="00096888" w:rsidRDefault="007C171D" w:rsidP="007C171D">
      <w:pPr>
        <w:pStyle w:val="Odsekzoznamu"/>
        <w:jc w:val="both"/>
        <w:rPr>
          <w:rFonts w:ascii="Times New Roman" w:hAnsi="Times New Roman" w:cs="Times New Roman"/>
        </w:rPr>
      </w:pPr>
    </w:p>
    <w:p w14:paraId="772AEDA6" w14:textId="02CFA4E9" w:rsidR="008B5BEC" w:rsidRDefault="006C25C0" w:rsidP="007C171D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 Súťaže</w:t>
      </w:r>
      <w:r w:rsidR="008B5BEC" w:rsidRPr="008B5BEC">
        <w:rPr>
          <w:rFonts w:ascii="Times New Roman" w:hAnsi="Times New Roman" w:cs="Times New Roman"/>
        </w:rPr>
        <w:t xml:space="preserve"> sa zaväzuje dodržiavať aj pravidlá príslušnej sociálnej siete</w:t>
      </w:r>
      <w:r w:rsidR="00096888">
        <w:rPr>
          <w:rFonts w:ascii="Times New Roman" w:hAnsi="Times New Roman" w:cs="Times New Roman"/>
        </w:rPr>
        <w:t>, na ktorej sa daná Súťaž uverej</w:t>
      </w:r>
      <w:r w:rsidR="00B87F80">
        <w:rPr>
          <w:rFonts w:ascii="Times New Roman" w:hAnsi="Times New Roman" w:cs="Times New Roman"/>
        </w:rPr>
        <w:t>ň</w:t>
      </w:r>
      <w:r w:rsidR="00096888">
        <w:rPr>
          <w:rFonts w:ascii="Times New Roman" w:hAnsi="Times New Roman" w:cs="Times New Roman"/>
        </w:rPr>
        <w:t>uje</w:t>
      </w:r>
      <w:r w:rsidR="008B5BEC" w:rsidRPr="008B5BEC">
        <w:rPr>
          <w:rFonts w:ascii="Times New Roman" w:hAnsi="Times New Roman" w:cs="Times New Roman"/>
        </w:rPr>
        <w:t>.</w:t>
      </w:r>
      <w:r w:rsidR="00096888">
        <w:rPr>
          <w:rFonts w:ascii="Times New Roman" w:hAnsi="Times New Roman" w:cs="Times New Roman"/>
        </w:rPr>
        <w:t xml:space="preserve"> </w:t>
      </w:r>
      <w:r w:rsidR="008B5BEC" w:rsidRPr="008B5BEC">
        <w:rPr>
          <w:rFonts w:ascii="Times New Roman" w:hAnsi="Times New Roman" w:cs="Times New Roman"/>
        </w:rPr>
        <w:t xml:space="preserve">Do žrebovacej databázy bude každý </w:t>
      </w:r>
      <w:r>
        <w:rPr>
          <w:rFonts w:ascii="Times New Roman" w:hAnsi="Times New Roman" w:cs="Times New Roman"/>
        </w:rPr>
        <w:t xml:space="preserve">účastník Súťaže </w:t>
      </w:r>
      <w:r w:rsidR="008B5BEC" w:rsidRPr="008B5BEC">
        <w:rPr>
          <w:rFonts w:ascii="Times New Roman" w:hAnsi="Times New Roman" w:cs="Times New Roman"/>
        </w:rPr>
        <w:t>zaradený najviac jedenkrát, pokiaľ nie je v pravidlách konkrétnej Súťaže uvedené inak.</w:t>
      </w:r>
    </w:p>
    <w:p w14:paraId="4777EAFD" w14:textId="77777777" w:rsidR="007C171D" w:rsidRPr="008B5BEC" w:rsidRDefault="007C171D" w:rsidP="007C171D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2FD09E70" w14:textId="72193B75" w:rsidR="00B87F80" w:rsidRDefault="00096888" w:rsidP="007C171D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Prevádzkovateľ</w:t>
      </w:r>
      <w:r w:rsidR="008B5BEC" w:rsidRPr="00096888">
        <w:rPr>
          <w:rFonts w:ascii="Times New Roman" w:hAnsi="Times New Roman" w:cs="Times New Roman"/>
        </w:rPr>
        <w:t xml:space="preserve"> je oprávnený vylúčiť zo Súťaže akúkoľvek osobu, ktorá koná v rozpore s týmito P</w:t>
      </w:r>
      <w:r w:rsidR="008F4FE6">
        <w:rPr>
          <w:rFonts w:ascii="Times New Roman" w:hAnsi="Times New Roman" w:cs="Times New Roman"/>
        </w:rPr>
        <w:t>odmienkami</w:t>
      </w:r>
      <w:r w:rsidR="008B5BEC" w:rsidRPr="00096888">
        <w:rPr>
          <w:rFonts w:ascii="Times New Roman" w:hAnsi="Times New Roman" w:cs="Times New Roman"/>
        </w:rPr>
        <w:t>, pravidlami konkrétnej Súťaže, dobrými mravmi alebo ktorá sa pokúša obchádzať pravidlá Súťaže, najmä prostredníctvom technických alebo organizačných prostriedkov (napr. viacnásobné účty, automatizované zapájanie sa, manipulácia so súťažnými mechanizmami)</w:t>
      </w:r>
      <w:r w:rsidR="00B87F80">
        <w:rPr>
          <w:rFonts w:ascii="Times New Roman" w:hAnsi="Times New Roman" w:cs="Times New Roman"/>
        </w:rPr>
        <w:t xml:space="preserve">, </w:t>
      </w:r>
      <w:r w:rsidR="00B87F80" w:rsidRPr="00B87F80">
        <w:rPr>
          <w:rFonts w:ascii="Times New Roman" w:hAnsi="Times New Roman" w:cs="Times New Roman"/>
        </w:rPr>
        <w:t xml:space="preserve">ako aj osobu, ktorá bola v minulosti registrovaným hráčom v spoločnosti FORTUNA SK a ktorej hráčsky účet bol </w:t>
      </w:r>
      <w:r w:rsidR="007C171D">
        <w:rPr>
          <w:rFonts w:ascii="Times New Roman" w:hAnsi="Times New Roman" w:cs="Times New Roman"/>
        </w:rPr>
        <w:t xml:space="preserve">zablokovaný alebo </w:t>
      </w:r>
      <w:r w:rsidR="00B87F80" w:rsidRPr="00B87F80">
        <w:rPr>
          <w:rFonts w:ascii="Times New Roman" w:hAnsi="Times New Roman" w:cs="Times New Roman"/>
        </w:rPr>
        <w:t xml:space="preserve">zrušený z dôvodov súvisiacich s plnením povinností </w:t>
      </w:r>
      <w:r w:rsidR="00B87F80">
        <w:rPr>
          <w:rFonts w:ascii="Times New Roman" w:hAnsi="Times New Roman" w:cs="Times New Roman"/>
        </w:rPr>
        <w:t>prevádzkovateľa</w:t>
      </w:r>
      <w:r w:rsidR="00B87F80" w:rsidRPr="00B87F80">
        <w:rPr>
          <w:rFonts w:ascii="Times New Roman" w:hAnsi="Times New Roman" w:cs="Times New Roman"/>
        </w:rPr>
        <w:t xml:space="preserve"> v oblasti prevencie legalizácie príjmov z trestnej činnosti a financovania terorizmu (AML)</w:t>
      </w:r>
      <w:r w:rsidR="007C171D">
        <w:rPr>
          <w:rFonts w:ascii="Times New Roman" w:hAnsi="Times New Roman" w:cs="Times New Roman"/>
        </w:rPr>
        <w:t xml:space="preserve"> alebo z iných vážnych dôvodov</w:t>
      </w:r>
      <w:r w:rsidR="00B87F80" w:rsidRPr="00B87F80">
        <w:rPr>
          <w:rFonts w:ascii="Times New Roman" w:hAnsi="Times New Roman" w:cs="Times New Roman"/>
        </w:rPr>
        <w:t>.</w:t>
      </w:r>
    </w:p>
    <w:p w14:paraId="08010C9D" w14:textId="77777777" w:rsidR="007F512F" w:rsidRDefault="007F512F" w:rsidP="007F512F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06A3C515" w14:textId="01506F08" w:rsidR="007F512F" w:rsidRDefault="007F512F" w:rsidP="007F512F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512F">
        <w:rPr>
          <w:rFonts w:ascii="Times New Roman" w:hAnsi="Times New Roman" w:cs="Times New Roman"/>
        </w:rPr>
        <w:t>Prevádzkovateľ nezodpovedá za žiadne škody v súvislosti s nesprávnymi údajmi poskytnutými účastníkom Súťaže alebo v súvislosti s neuplatnením, nevyzdvihnutím, neprijatím, nedoručením alebo zrieknutím sa výhry. Prevádzkovateľ nenesie zodpovednosť za funkčnosť internetového pripojenia, a iných telekomunikačných zariadení, za prepravné a doručovacie služby, ani za žiadne výkony, ktoré neprevádzkuje alebo neposkytuje vo vlastnom mene.</w:t>
      </w:r>
    </w:p>
    <w:p w14:paraId="5501C288" w14:textId="77777777" w:rsidR="007F512F" w:rsidRPr="007F512F" w:rsidRDefault="007F512F" w:rsidP="007F512F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6509743A" w14:textId="59779D63" w:rsidR="007F512F" w:rsidRPr="007F512F" w:rsidRDefault="007F512F" w:rsidP="007F512F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512F">
        <w:rPr>
          <w:rFonts w:ascii="Times New Roman" w:hAnsi="Times New Roman" w:cs="Times New Roman"/>
        </w:rPr>
        <w:t xml:space="preserve">Akékoľvek reklamácie vyplývajúce z priebehu Súťaže si môže </w:t>
      </w:r>
      <w:r>
        <w:rPr>
          <w:rFonts w:ascii="Times New Roman" w:hAnsi="Times New Roman" w:cs="Times New Roman"/>
        </w:rPr>
        <w:t xml:space="preserve">účastník Súťaže </w:t>
      </w:r>
      <w:r w:rsidRPr="007F512F">
        <w:rPr>
          <w:rFonts w:ascii="Times New Roman" w:hAnsi="Times New Roman" w:cs="Times New Roman"/>
        </w:rPr>
        <w:t>uplatniť zaslaním e-mailu na adresu kontakt@ifortuna.sk alebo písomne listom na adresu prevádzkovateľa.</w:t>
      </w:r>
    </w:p>
    <w:p w14:paraId="44BB939A" w14:textId="77777777" w:rsidR="008B5BEC" w:rsidRPr="008B5BEC" w:rsidRDefault="00000000" w:rsidP="008B5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BA2E3D6">
          <v:rect id="_x0000_i1027" style="width:0;height:1.5pt" o:hralign="center" o:hrstd="t" o:hr="t" fillcolor="#a0a0a0" stroked="f"/>
        </w:pict>
      </w:r>
    </w:p>
    <w:p w14:paraId="6B1A42E0" w14:textId="370D25EE" w:rsidR="008B5BEC" w:rsidRPr="008B5BEC" w:rsidRDefault="008B5BEC" w:rsidP="008B5BEC">
      <w:pPr>
        <w:rPr>
          <w:rFonts w:ascii="Times New Roman" w:hAnsi="Times New Roman" w:cs="Times New Roman"/>
          <w:b/>
          <w:bCs/>
        </w:rPr>
      </w:pPr>
      <w:r w:rsidRPr="008B5BEC">
        <w:rPr>
          <w:rFonts w:ascii="Times New Roman" w:hAnsi="Times New Roman" w:cs="Times New Roman"/>
          <w:b/>
          <w:bCs/>
        </w:rPr>
        <w:t>Výhry</w:t>
      </w:r>
    </w:p>
    <w:p w14:paraId="1953A7E6" w14:textId="4A75EB92" w:rsidR="008B5BEC" w:rsidRPr="008B5BEC" w:rsidRDefault="008B5BEC" w:rsidP="00B87F80">
      <w:pPr>
        <w:jc w:val="both"/>
        <w:rPr>
          <w:rFonts w:ascii="Times New Roman" w:hAnsi="Times New Roman" w:cs="Times New Roman"/>
        </w:rPr>
      </w:pPr>
      <w:r w:rsidRPr="008B5BEC">
        <w:rPr>
          <w:rFonts w:ascii="Times New Roman" w:hAnsi="Times New Roman" w:cs="Times New Roman"/>
        </w:rPr>
        <w:t xml:space="preserve">Výhry do Súťaže poskytuje </w:t>
      </w:r>
      <w:r w:rsidR="00B87F80">
        <w:rPr>
          <w:rFonts w:ascii="Times New Roman" w:hAnsi="Times New Roman" w:cs="Times New Roman"/>
        </w:rPr>
        <w:t>prevádzkovateľ</w:t>
      </w:r>
      <w:r w:rsidRPr="008B5BEC">
        <w:rPr>
          <w:rFonts w:ascii="Times New Roman" w:hAnsi="Times New Roman" w:cs="Times New Roman"/>
        </w:rPr>
        <w:t xml:space="preserve"> alebo partner, ktorý je na základe spolupráce s</w:t>
      </w:r>
      <w:r w:rsidR="00B87F80">
        <w:rPr>
          <w:rFonts w:ascii="Times New Roman" w:hAnsi="Times New Roman" w:cs="Times New Roman"/>
        </w:rPr>
        <w:t xml:space="preserve"> prevádzkovateľom </w:t>
      </w:r>
      <w:r w:rsidRPr="008B5BEC">
        <w:rPr>
          <w:rFonts w:ascii="Times New Roman" w:hAnsi="Times New Roman" w:cs="Times New Roman"/>
        </w:rPr>
        <w:t>sponzorom konkrétnej Súťaže. Druh, počet, hodnota a spôsob poskytnutia výhier sú určené v pravidlách konkrétnej Súťaže.</w:t>
      </w:r>
      <w:r w:rsidR="00B87F80">
        <w:rPr>
          <w:rFonts w:ascii="Times New Roman" w:hAnsi="Times New Roman" w:cs="Times New Roman"/>
        </w:rPr>
        <w:t xml:space="preserve"> </w:t>
      </w:r>
      <w:r w:rsidRPr="008B5BEC">
        <w:rPr>
          <w:rFonts w:ascii="Times New Roman" w:hAnsi="Times New Roman" w:cs="Times New Roman"/>
        </w:rPr>
        <w:t>Výhra môže mať vecný alebo peňažný charakter.</w:t>
      </w:r>
    </w:p>
    <w:p w14:paraId="395CEAF0" w14:textId="77777777" w:rsidR="008B5BEC" w:rsidRPr="008B5BEC" w:rsidRDefault="00000000" w:rsidP="008B5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30B6FEB">
          <v:rect id="_x0000_i1028" style="width:0;height:1.5pt" o:hralign="center" o:hrstd="t" o:hr="t" fillcolor="#a0a0a0" stroked="f"/>
        </w:pict>
      </w:r>
    </w:p>
    <w:p w14:paraId="3CADBE7F" w14:textId="64C52549" w:rsidR="008B5BEC" w:rsidRPr="008B5BEC" w:rsidRDefault="008B5BEC" w:rsidP="008B5BEC">
      <w:pPr>
        <w:rPr>
          <w:rFonts w:ascii="Times New Roman" w:hAnsi="Times New Roman" w:cs="Times New Roman"/>
          <w:b/>
          <w:bCs/>
        </w:rPr>
      </w:pPr>
      <w:r w:rsidRPr="008B5BEC">
        <w:rPr>
          <w:rFonts w:ascii="Times New Roman" w:hAnsi="Times New Roman" w:cs="Times New Roman"/>
          <w:b/>
          <w:bCs/>
        </w:rPr>
        <w:t>Žrebovanie</w:t>
      </w:r>
      <w:r w:rsidR="0049306D">
        <w:rPr>
          <w:rFonts w:ascii="Times New Roman" w:hAnsi="Times New Roman" w:cs="Times New Roman"/>
          <w:b/>
          <w:bCs/>
        </w:rPr>
        <w:t>, vyhlasovanie víťaza</w:t>
      </w:r>
      <w:r w:rsidRPr="008B5BEC">
        <w:rPr>
          <w:rFonts w:ascii="Times New Roman" w:hAnsi="Times New Roman" w:cs="Times New Roman"/>
          <w:b/>
          <w:bCs/>
        </w:rPr>
        <w:t xml:space="preserve"> a odovzdávanie výhier</w:t>
      </w:r>
    </w:p>
    <w:p w14:paraId="1B3FD6CD" w14:textId="77777777" w:rsidR="001A3D16" w:rsidRDefault="0049306D" w:rsidP="001A3D1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Prevádzkovateľ </w:t>
      </w:r>
      <w:r w:rsidR="008B5BEC" w:rsidRPr="008B5BEC">
        <w:rPr>
          <w:rFonts w:ascii="Times New Roman" w:hAnsi="Times New Roman" w:cs="Times New Roman"/>
        </w:rPr>
        <w:t xml:space="preserve">je povinný v informáciách o Súťaži uviesť počet výhercov a ďalšie podmienky </w:t>
      </w:r>
      <w:r>
        <w:rPr>
          <w:rFonts w:ascii="Times New Roman" w:hAnsi="Times New Roman" w:cs="Times New Roman"/>
        </w:rPr>
        <w:t>vyhlasovania v</w:t>
      </w:r>
      <w:r w:rsidR="001A3D16">
        <w:rPr>
          <w:rFonts w:ascii="Times New Roman" w:hAnsi="Times New Roman" w:cs="Times New Roman"/>
        </w:rPr>
        <w:t>ýhercu Súťaže</w:t>
      </w:r>
      <w:r w:rsidR="008B5BEC" w:rsidRPr="008B5B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E3DA6B3" w14:textId="77777777" w:rsidR="001A3D16" w:rsidRDefault="001A3D16" w:rsidP="001A3D16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5CF71254" w14:textId="2C6DE8BC" w:rsidR="008B5BEC" w:rsidRDefault="0049306D" w:rsidP="001A3D1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 je výherca </w:t>
      </w:r>
      <w:r w:rsidR="008F4FE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úťaže v súlade s pravidlami Súťaže určený žrebovaním, ž</w:t>
      </w:r>
      <w:r w:rsidR="008B5BEC" w:rsidRPr="008B5BEC">
        <w:rPr>
          <w:rFonts w:ascii="Times New Roman" w:hAnsi="Times New Roman" w:cs="Times New Roman"/>
        </w:rPr>
        <w:t>rebovanie prebieha náhodným výberom prostredníctvom automatizovaného elektronického systému z</w:t>
      </w:r>
      <w:r w:rsidR="007F512F">
        <w:rPr>
          <w:rFonts w:ascii="Times New Roman" w:hAnsi="Times New Roman" w:cs="Times New Roman"/>
        </w:rPr>
        <w:t> účastníkov Súťaže</w:t>
      </w:r>
      <w:r w:rsidR="008B5BEC" w:rsidRPr="008B5BEC">
        <w:rPr>
          <w:rFonts w:ascii="Times New Roman" w:hAnsi="Times New Roman" w:cs="Times New Roman"/>
        </w:rPr>
        <w:t>, ktorí splnili podmienky konkrétnej Súťaže</w:t>
      </w:r>
      <w:r w:rsidR="00810FE9">
        <w:rPr>
          <w:rFonts w:ascii="Times New Roman" w:hAnsi="Times New Roman" w:cs="Times New Roman"/>
        </w:rPr>
        <w:t xml:space="preserve"> (nejde o automatizované individuáln</w:t>
      </w:r>
      <w:r w:rsidR="00960995">
        <w:rPr>
          <w:rFonts w:ascii="Times New Roman" w:hAnsi="Times New Roman" w:cs="Times New Roman"/>
        </w:rPr>
        <w:t>e</w:t>
      </w:r>
      <w:r w:rsidR="00810FE9">
        <w:rPr>
          <w:rFonts w:ascii="Times New Roman" w:hAnsi="Times New Roman" w:cs="Times New Roman"/>
        </w:rPr>
        <w:t xml:space="preserve"> rozhodov</w:t>
      </w:r>
      <w:r w:rsidR="00960995">
        <w:rPr>
          <w:rFonts w:ascii="Times New Roman" w:hAnsi="Times New Roman" w:cs="Times New Roman"/>
        </w:rPr>
        <w:t>a</w:t>
      </w:r>
      <w:r w:rsidR="00810FE9">
        <w:rPr>
          <w:rFonts w:ascii="Times New Roman" w:hAnsi="Times New Roman" w:cs="Times New Roman"/>
        </w:rPr>
        <w:t>n</w:t>
      </w:r>
      <w:r w:rsidR="00960995">
        <w:rPr>
          <w:rFonts w:ascii="Times New Roman" w:hAnsi="Times New Roman" w:cs="Times New Roman"/>
        </w:rPr>
        <w:t>ie</w:t>
      </w:r>
      <w:r w:rsidR="00810FE9">
        <w:rPr>
          <w:rFonts w:ascii="Times New Roman" w:hAnsi="Times New Roman" w:cs="Times New Roman"/>
        </w:rPr>
        <w:t xml:space="preserve"> s</w:t>
      </w:r>
      <w:r w:rsidR="00960995">
        <w:rPr>
          <w:rFonts w:ascii="Times New Roman" w:hAnsi="Times New Roman" w:cs="Times New Roman"/>
        </w:rPr>
        <w:t> </w:t>
      </w:r>
      <w:r w:rsidR="00810FE9">
        <w:rPr>
          <w:rFonts w:ascii="Times New Roman" w:hAnsi="Times New Roman" w:cs="Times New Roman"/>
        </w:rPr>
        <w:t>pr</w:t>
      </w:r>
      <w:r w:rsidR="00960995">
        <w:rPr>
          <w:rFonts w:ascii="Times New Roman" w:hAnsi="Times New Roman" w:cs="Times New Roman"/>
        </w:rPr>
        <w:t xml:space="preserve">ávnymi </w:t>
      </w:r>
      <w:r w:rsidR="00810FE9">
        <w:rPr>
          <w:rFonts w:ascii="Times New Roman" w:hAnsi="Times New Roman" w:cs="Times New Roman"/>
        </w:rPr>
        <w:t>účink</w:t>
      </w:r>
      <w:r w:rsidR="00960995">
        <w:rPr>
          <w:rFonts w:ascii="Times New Roman" w:hAnsi="Times New Roman" w:cs="Times New Roman"/>
        </w:rPr>
        <w:t>ami</w:t>
      </w:r>
      <w:r w:rsidR="00810FE9">
        <w:rPr>
          <w:rFonts w:ascii="Times New Roman" w:hAnsi="Times New Roman" w:cs="Times New Roman"/>
        </w:rPr>
        <w:t xml:space="preserve"> v</w:t>
      </w:r>
      <w:r w:rsidR="00960995">
        <w:rPr>
          <w:rFonts w:ascii="Times New Roman" w:hAnsi="Times New Roman" w:cs="Times New Roman"/>
        </w:rPr>
        <w:t xml:space="preserve"> zmysle</w:t>
      </w:r>
      <w:r w:rsidR="00810FE9">
        <w:rPr>
          <w:rFonts w:ascii="Times New Roman" w:hAnsi="Times New Roman" w:cs="Times New Roman"/>
        </w:rPr>
        <w:t xml:space="preserve"> článku 22</w:t>
      </w:r>
      <w:r w:rsidR="009A6577" w:rsidRPr="009A6577">
        <w:rPr>
          <w:rFonts w:ascii="Times New Roman" w:hAnsi="Times New Roman" w:cs="Times New Roman"/>
        </w:rPr>
        <w:t xml:space="preserve"> </w:t>
      </w:r>
      <w:r w:rsidR="009A6577" w:rsidRPr="00FE3216">
        <w:rPr>
          <w:rFonts w:ascii="Times New Roman" w:hAnsi="Times New Roman" w:cs="Times New Roman"/>
        </w:rPr>
        <w:t>Nariaden</w:t>
      </w:r>
      <w:r w:rsidR="009A6577">
        <w:rPr>
          <w:rFonts w:ascii="Times New Roman" w:hAnsi="Times New Roman" w:cs="Times New Roman"/>
        </w:rPr>
        <w:t>ia</w:t>
      </w:r>
      <w:r w:rsidR="009A6577" w:rsidRPr="00FE3216">
        <w:rPr>
          <w:rFonts w:ascii="Times New Roman" w:hAnsi="Times New Roman" w:cs="Times New Roman"/>
        </w:rPr>
        <w:t xml:space="preserve"> Európskeho parlamentu a Rady (EÚ) 2016/679 (GDPR)</w:t>
      </w:r>
      <w:r w:rsidR="009A6577">
        <w:rPr>
          <w:rFonts w:ascii="Times New Roman" w:hAnsi="Times New Roman" w:cs="Times New Roman"/>
        </w:rPr>
        <w:t xml:space="preserve"> </w:t>
      </w:r>
      <w:r w:rsidR="009A6577" w:rsidRPr="0089738F">
        <w:rPr>
          <w:rFonts w:ascii="Times New Roman" w:hAnsi="Times New Roman" w:cs="Times New Roman"/>
        </w:rPr>
        <w:t>(ďalej aj ako „</w:t>
      </w:r>
      <w:r w:rsidR="009A6577">
        <w:rPr>
          <w:rFonts w:ascii="Times New Roman" w:hAnsi="Times New Roman" w:cs="Times New Roman"/>
          <w:b/>
          <w:bCs/>
        </w:rPr>
        <w:t>GDPR</w:t>
      </w:r>
      <w:r w:rsidR="009A6577" w:rsidRPr="0089738F">
        <w:rPr>
          <w:rFonts w:ascii="Times New Roman" w:hAnsi="Times New Roman" w:cs="Times New Roman"/>
        </w:rPr>
        <w:t>“</w:t>
      </w:r>
      <w:r w:rsidR="00810FE9">
        <w:rPr>
          <w:rFonts w:ascii="Times New Roman" w:hAnsi="Times New Roman" w:cs="Times New Roman"/>
        </w:rPr>
        <w:t>).</w:t>
      </w:r>
    </w:p>
    <w:p w14:paraId="4991183F" w14:textId="77777777" w:rsidR="001A3D16" w:rsidRPr="008B5BEC" w:rsidRDefault="001A3D16" w:rsidP="001A3D16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0D86FB42" w14:textId="58CB1368" w:rsidR="008B5BEC" w:rsidRDefault="001A3D16" w:rsidP="001A3D1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B5BEC" w:rsidRPr="0049306D">
        <w:rPr>
          <w:rFonts w:ascii="Times New Roman" w:hAnsi="Times New Roman" w:cs="Times New Roman"/>
        </w:rPr>
        <w:t xml:space="preserve">odkladom pre určenie výhercov a posúdenie splnenia podmienok Súťaže sú interné evidencie </w:t>
      </w:r>
      <w:r w:rsidR="0049306D" w:rsidRPr="0049306D">
        <w:rPr>
          <w:rFonts w:ascii="Times New Roman" w:hAnsi="Times New Roman" w:cs="Times New Roman"/>
        </w:rPr>
        <w:t>prevádzkovateľa</w:t>
      </w:r>
      <w:r w:rsidR="008B5BEC" w:rsidRPr="0049306D">
        <w:rPr>
          <w:rFonts w:ascii="Times New Roman" w:hAnsi="Times New Roman" w:cs="Times New Roman"/>
        </w:rPr>
        <w:t>.</w:t>
      </w:r>
    </w:p>
    <w:p w14:paraId="6BD00C64" w14:textId="77777777" w:rsidR="001A3D16" w:rsidRPr="0049306D" w:rsidRDefault="001A3D16" w:rsidP="001A3D16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57D64403" w14:textId="2778443A" w:rsidR="008B5BEC" w:rsidRDefault="008B5BEC" w:rsidP="001A3D1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B5BEC">
        <w:rPr>
          <w:rFonts w:ascii="Times New Roman" w:hAnsi="Times New Roman" w:cs="Times New Roman"/>
        </w:rPr>
        <w:t xml:space="preserve">Výherca bude </w:t>
      </w:r>
      <w:r w:rsidR="0049306D">
        <w:rPr>
          <w:rFonts w:ascii="Times New Roman" w:hAnsi="Times New Roman" w:cs="Times New Roman"/>
        </w:rPr>
        <w:t xml:space="preserve">prevádzkovateľom alebo </w:t>
      </w:r>
      <w:r w:rsidR="0049306D" w:rsidRPr="008B5BEC">
        <w:rPr>
          <w:rFonts w:ascii="Times New Roman" w:hAnsi="Times New Roman" w:cs="Times New Roman"/>
        </w:rPr>
        <w:t>influencero</w:t>
      </w:r>
      <w:r w:rsidR="0049306D">
        <w:rPr>
          <w:rFonts w:ascii="Times New Roman" w:hAnsi="Times New Roman" w:cs="Times New Roman"/>
        </w:rPr>
        <w:t>m</w:t>
      </w:r>
      <w:r w:rsidR="0049306D" w:rsidRPr="008B5BEC">
        <w:rPr>
          <w:rFonts w:ascii="Times New Roman" w:hAnsi="Times New Roman" w:cs="Times New Roman"/>
        </w:rPr>
        <w:t xml:space="preserve"> </w:t>
      </w:r>
      <w:r w:rsidR="0049306D">
        <w:rPr>
          <w:rFonts w:ascii="Times New Roman" w:hAnsi="Times New Roman" w:cs="Times New Roman"/>
        </w:rPr>
        <w:t>či</w:t>
      </w:r>
      <w:r w:rsidR="0049306D" w:rsidRPr="008B5BEC">
        <w:rPr>
          <w:rFonts w:ascii="Times New Roman" w:hAnsi="Times New Roman" w:cs="Times New Roman"/>
        </w:rPr>
        <w:t xml:space="preserve"> partnero</w:t>
      </w:r>
      <w:r w:rsidR="0049306D">
        <w:rPr>
          <w:rFonts w:ascii="Times New Roman" w:hAnsi="Times New Roman" w:cs="Times New Roman"/>
        </w:rPr>
        <w:t>m</w:t>
      </w:r>
      <w:r w:rsidR="0049306D" w:rsidRPr="008B5BEC">
        <w:rPr>
          <w:rFonts w:ascii="Times New Roman" w:hAnsi="Times New Roman" w:cs="Times New Roman"/>
        </w:rPr>
        <w:t xml:space="preserve"> spolupracujúci</w:t>
      </w:r>
      <w:r w:rsidR="0049306D">
        <w:rPr>
          <w:rFonts w:ascii="Times New Roman" w:hAnsi="Times New Roman" w:cs="Times New Roman"/>
        </w:rPr>
        <w:t>m</w:t>
      </w:r>
      <w:r w:rsidR="0049306D" w:rsidRPr="008B5BEC">
        <w:rPr>
          <w:rFonts w:ascii="Times New Roman" w:hAnsi="Times New Roman" w:cs="Times New Roman"/>
        </w:rPr>
        <w:t xml:space="preserve"> so spoločnosťou FORTUNA SK</w:t>
      </w:r>
      <w:r w:rsidRPr="008B5BEC">
        <w:rPr>
          <w:rFonts w:ascii="Times New Roman" w:hAnsi="Times New Roman" w:cs="Times New Roman"/>
        </w:rPr>
        <w:t xml:space="preserve"> informovaný o výhre prostredníctvom e-mailu alebo súkromnej správy na sociálnej sieti najneskôr do 14 pracovných dní od žrebovania.</w:t>
      </w:r>
      <w:r w:rsidR="0049306D">
        <w:rPr>
          <w:rFonts w:ascii="Times New Roman" w:hAnsi="Times New Roman" w:cs="Times New Roman"/>
        </w:rPr>
        <w:t xml:space="preserve"> Prevádzkovateľ </w:t>
      </w:r>
      <w:r w:rsidRPr="008B5BEC">
        <w:rPr>
          <w:rFonts w:ascii="Times New Roman" w:hAnsi="Times New Roman" w:cs="Times New Roman"/>
        </w:rPr>
        <w:t>si vyhradzuje právo zverejniť výhercov primeraným spôsobom.</w:t>
      </w:r>
    </w:p>
    <w:p w14:paraId="0B9A3DFC" w14:textId="77777777" w:rsidR="001A3D16" w:rsidRPr="008B5BEC" w:rsidRDefault="001A3D16" w:rsidP="001A3D16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</w:p>
    <w:p w14:paraId="4AAB686B" w14:textId="0BF029EB" w:rsidR="008B5BEC" w:rsidRDefault="008B5BEC" w:rsidP="001A3D1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B5BEC">
        <w:rPr>
          <w:rFonts w:ascii="Times New Roman" w:hAnsi="Times New Roman" w:cs="Times New Roman"/>
        </w:rPr>
        <w:t>Ak sa nepodarí kontaktovať výhercu alebo výherca nereaguje v lehote určenej</w:t>
      </w:r>
      <w:r w:rsidR="0049306D">
        <w:rPr>
          <w:rFonts w:ascii="Times New Roman" w:hAnsi="Times New Roman" w:cs="Times New Roman"/>
        </w:rPr>
        <w:t xml:space="preserve"> prevádzkovateľom</w:t>
      </w:r>
      <w:r w:rsidRPr="008B5BEC">
        <w:rPr>
          <w:rFonts w:ascii="Times New Roman" w:hAnsi="Times New Roman" w:cs="Times New Roman"/>
        </w:rPr>
        <w:t>, nárok na výhru zaniká a výhra bude poskytnutá náhradnému výhercovi.</w:t>
      </w:r>
    </w:p>
    <w:p w14:paraId="3C0A37D0" w14:textId="77777777" w:rsidR="001A3D16" w:rsidRPr="008B5BEC" w:rsidRDefault="001A3D16" w:rsidP="001A3D16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439EA122" w14:textId="77777777" w:rsidR="00FE3216" w:rsidRDefault="008B5BEC" w:rsidP="007F512F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8B5BEC">
        <w:rPr>
          <w:rFonts w:ascii="Times New Roman" w:hAnsi="Times New Roman" w:cs="Times New Roman"/>
        </w:rPr>
        <w:t xml:space="preserve">Výhra bude doručovaná e-mailom, poštou alebo iným spôsobom po dohode s výhercom. </w:t>
      </w:r>
      <w:r w:rsidR="0049306D">
        <w:rPr>
          <w:rFonts w:ascii="Times New Roman" w:hAnsi="Times New Roman" w:cs="Times New Roman"/>
        </w:rPr>
        <w:t xml:space="preserve">Prevádzkovateľ </w:t>
      </w:r>
      <w:r w:rsidRPr="008B5BEC">
        <w:rPr>
          <w:rFonts w:ascii="Times New Roman" w:hAnsi="Times New Roman" w:cs="Times New Roman"/>
        </w:rPr>
        <w:t>si vyhradzuje právo zmeniť spôsob doručenia výhry.</w:t>
      </w:r>
    </w:p>
    <w:p w14:paraId="2E3935F6" w14:textId="77777777" w:rsidR="007510C9" w:rsidRDefault="007510C9" w:rsidP="007510C9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3050FAED" w14:textId="638E9199" w:rsidR="007F512F" w:rsidRPr="007F512F" w:rsidRDefault="009A6577" w:rsidP="007F512F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F512F">
        <w:rPr>
          <w:rFonts w:ascii="Times New Roman" w:hAnsi="Times New Roman" w:cs="Times New Roman"/>
        </w:rPr>
        <w:t>Výherca v plnom rozsahu zodpovedá za splnenie všetkých daňových, odvodových a iných povinností, ktoré mu v súvislosti s výhrou vzniknú podľa všeobecne záväzných právnych predpisov.</w:t>
      </w:r>
      <w:r>
        <w:rPr>
          <w:rFonts w:ascii="Times New Roman" w:hAnsi="Times New Roman" w:cs="Times New Roman"/>
        </w:rPr>
        <w:t xml:space="preserve"> </w:t>
      </w:r>
      <w:r w:rsidR="007F512F" w:rsidRPr="007F512F">
        <w:rPr>
          <w:rFonts w:ascii="Times New Roman" w:hAnsi="Times New Roman" w:cs="Times New Roman"/>
        </w:rPr>
        <w:t>V zmysle zákona č. 595/2003 Z. z. o dani z príjmov v platnom znení sú predmetom dane z príjmov nepeňažné (vecné) výhry zo spotrebiteľskej súťaže, ktorých hodnota presahuje sumu 350 € (slovom: tristopäťdesiat eur). Pri nepeňažnej výhre v hodnote vyššej ako 350 € je výherca povinný zdaniť len tú časť výhry, ktorá presahuje túto sumu</w:t>
      </w:r>
      <w:r w:rsidR="007F512F">
        <w:rPr>
          <w:rFonts w:ascii="Times New Roman" w:hAnsi="Times New Roman" w:cs="Times New Roman"/>
        </w:rPr>
        <w:t xml:space="preserve">. </w:t>
      </w:r>
    </w:p>
    <w:p w14:paraId="212A1D1C" w14:textId="77777777" w:rsidR="007510C9" w:rsidRDefault="007510C9" w:rsidP="007510C9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6F69EB66" w14:textId="797322C2" w:rsidR="00FE3216" w:rsidRDefault="00000000" w:rsidP="008B5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4234DFA">
          <v:rect id="_x0000_i1029" style="width:0;height:1.5pt" o:hralign="center" o:hrstd="t" o:hr="t" fillcolor="#a0a0a0" stroked="f"/>
        </w:pict>
      </w:r>
    </w:p>
    <w:p w14:paraId="5EF85F2E" w14:textId="0C68DF40" w:rsidR="00FE3216" w:rsidRPr="00FE3216" w:rsidRDefault="00FE3216" w:rsidP="00FE3216">
      <w:pPr>
        <w:spacing w:line="259" w:lineRule="auto"/>
        <w:rPr>
          <w:rFonts w:ascii="Times New Roman" w:hAnsi="Times New Roman" w:cs="Times New Roman"/>
          <w:b/>
          <w:bCs/>
        </w:rPr>
      </w:pPr>
      <w:r w:rsidRPr="00FE3216">
        <w:rPr>
          <w:rFonts w:ascii="Times New Roman" w:hAnsi="Times New Roman" w:cs="Times New Roman"/>
          <w:b/>
          <w:bCs/>
        </w:rPr>
        <w:t>Informácia o spracúvaní osobných údajov pre účely Súťaže</w:t>
      </w:r>
    </w:p>
    <w:p w14:paraId="72894D94" w14:textId="796F3D50" w:rsidR="00656E39" w:rsidRDefault="00656E39" w:rsidP="001A3D16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56E39">
        <w:rPr>
          <w:rFonts w:ascii="Times New Roman" w:hAnsi="Times New Roman" w:cs="Times New Roman"/>
        </w:rPr>
        <w:t xml:space="preserve">Zapojením sa do Súťaže vzniká medzi </w:t>
      </w:r>
      <w:r>
        <w:rPr>
          <w:rFonts w:ascii="Times New Roman" w:hAnsi="Times New Roman" w:cs="Times New Roman"/>
        </w:rPr>
        <w:t xml:space="preserve">prevádzkovateľom </w:t>
      </w:r>
      <w:r w:rsidRPr="00656E39">
        <w:rPr>
          <w:rFonts w:ascii="Times New Roman" w:hAnsi="Times New Roman" w:cs="Times New Roman"/>
        </w:rPr>
        <w:t xml:space="preserve">a účastníkom Súťaže zmluvný vzťah. Poskytnutie </w:t>
      </w:r>
      <w:r>
        <w:rPr>
          <w:rFonts w:ascii="Times New Roman" w:hAnsi="Times New Roman" w:cs="Times New Roman"/>
        </w:rPr>
        <w:t>osobných údajov často</w:t>
      </w:r>
      <w:r w:rsidRPr="00656E39">
        <w:rPr>
          <w:rFonts w:ascii="Times New Roman" w:hAnsi="Times New Roman" w:cs="Times New Roman"/>
        </w:rPr>
        <w:t xml:space="preserve"> predstavuje zmluvnú požiadavku pre plnenie v zmysle predmetnej zmluvy (čl. 6 ods. 1 písm. b)</w:t>
      </w:r>
      <w:r w:rsidR="009A6577">
        <w:rPr>
          <w:rFonts w:ascii="Times New Roman" w:hAnsi="Times New Roman" w:cs="Times New Roman"/>
        </w:rPr>
        <w:t xml:space="preserve"> GDPR</w:t>
      </w:r>
      <w:r w:rsidR="007510C9">
        <w:rPr>
          <w:rFonts w:ascii="Times New Roman" w:hAnsi="Times New Roman" w:cs="Times New Roman"/>
        </w:rPr>
        <w:t>)</w:t>
      </w:r>
      <w:r w:rsidRPr="00656E39">
        <w:rPr>
          <w:rFonts w:ascii="Times New Roman" w:hAnsi="Times New Roman" w:cs="Times New Roman"/>
        </w:rPr>
        <w:t xml:space="preserve">. V prípade, ak účastník Súťaže tieto </w:t>
      </w:r>
      <w:r>
        <w:rPr>
          <w:rFonts w:ascii="Times New Roman" w:hAnsi="Times New Roman" w:cs="Times New Roman"/>
        </w:rPr>
        <w:t>osobné údaje</w:t>
      </w:r>
      <w:r w:rsidRPr="00656E39">
        <w:rPr>
          <w:rFonts w:ascii="Times New Roman" w:hAnsi="Times New Roman" w:cs="Times New Roman"/>
        </w:rPr>
        <w:t xml:space="preserve"> neposkytne, </w:t>
      </w:r>
      <w:r>
        <w:rPr>
          <w:rFonts w:ascii="Times New Roman" w:hAnsi="Times New Roman" w:cs="Times New Roman"/>
        </w:rPr>
        <w:t xml:space="preserve">prevádzkovateľ </w:t>
      </w:r>
      <w:r w:rsidRPr="00656E39">
        <w:rPr>
          <w:rFonts w:ascii="Times New Roman" w:hAnsi="Times New Roman" w:cs="Times New Roman"/>
        </w:rPr>
        <w:t xml:space="preserve">nie je schopný zabezpečiť jeho účasť v </w:t>
      </w:r>
      <w:r>
        <w:rPr>
          <w:rFonts w:ascii="Times New Roman" w:hAnsi="Times New Roman" w:cs="Times New Roman"/>
        </w:rPr>
        <w:t>S</w:t>
      </w:r>
      <w:r w:rsidRPr="00656E39">
        <w:rPr>
          <w:rFonts w:ascii="Times New Roman" w:hAnsi="Times New Roman" w:cs="Times New Roman"/>
        </w:rPr>
        <w:t xml:space="preserve">úťaži a zabezpečiť mu prípadné odovzdanie </w:t>
      </w:r>
      <w:r>
        <w:rPr>
          <w:rFonts w:ascii="Times New Roman" w:hAnsi="Times New Roman" w:cs="Times New Roman"/>
        </w:rPr>
        <w:t>výhry</w:t>
      </w:r>
      <w:r w:rsidRPr="00656E39">
        <w:rPr>
          <w:rFonts w:ascii="Times New Roman" w:hAnsi="Times New Roman" w:cs="Times New Roman"/>
        </w:rPr>
        <w:t>.</w:t>
      </w:r>
    </w:p>
    <w:p w14:paraId="06F240AB" w14:textId="77777777" w:rsidR="00656E39" w:rsidRDefault="00656E39" w:rsidP="00656E39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7BF7C616" w14:textId="4125461D" w:rsidR="007510C9" w:rsidRDefault="00FE3216" w:rsidP="007510C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3216">
        <w:rPr>
          <w:rFonts w:ascii="Times New Roman" w:hAnsi="Times New Roman" w:cs="Times New Roman"/>
        </w:rPr>
        <w:t>Prevádzkovateľ v súvislosti so Súťažou spracúva osobné údaje dotknutých osôb v rozsahu nevyhnutnom</w:t>
      </w:r>
      <w:r w:rsidR="007510C9">
        <w:rPr>
          <w:rFonts w:ascii="Times New Roman" w:hAnsi="Times New Roman" w:cs="Times New Roman"/>
        </w:rPr>
        <w:t xml:space="preserve"> na:</w:t>
      </w:r>
    </w:p>
    <w:p w14:paraId="72FE713C" w14:textId="77777777" w:rsidR="007510C9" w:rsidRDefault="007510C9" w:rsidP="007510C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510C9">
        <w:rPr>
          <w:rFonts w:ascii="Times New Roman" w:hAnsi="Times New Roman" w:cs="Times New Roman"/>
        </w:rPr>
        <w:t>zabezpečenie účasti v Súťaži, jej organizáciu a vyhodnotenie, najmä v rozsahu verejne dostupného používateľského mena (</w:t>
      </w:r>
      <w:r w:rsidRPr="009A6577">
        <w:rPr>
          <w:rFonts w:ascii="Times New Roman" w:hAnsi="Times New Roman" w:cs="Times New Roman"/>
          <w:i/>
          <w:iCs/>
        </w:rPr>
        <w:t>nickname</w:t>
      </w:r>
      <w:r w:rsidRPr="007510C9">
        <w:rPr>
          <w:rFonts w:ascii="Times New Roman" w:hAnsi="Times New Roman" w:cs="Times New Roman"/>
        </w:rPr>
        <w:t>),</w:t>
      </w:r>
    </w:p>
    <w:p w14:paraId="12D4F761" w14:textId="77777777" w:rsidR="007510C9" w:rsidRDefault="007510C9" w:rsidP="007510C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510C9">
        <w:rPr>
          <w:rFonts w:ascii="Times New Roman" w:hAnsi="Times New Roman" w:cs="Times New Roman"/>
        </w:rPr>
        <w:t>kontaktovanie výhercu a overenie splnenia podmienok Súťaže,</w:t>
      </w:r>
    </w:p>
    <w:p w14:paraId="2A1E08A1" w14:textId="77777777" w:rsidR="007510C9" w:rsidRDefault="007510C9" w:rsidP="007510C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510C9">
        <w:rPr>
          <w:rFonts w:ascii="Times New Roman" w:hAnsi="Times New Roman" w:cs="Times New Roman"/>
        </w:rPr>
        <w:lastRenderedPageBreak/>
        <w:t>odovzdanie výhry, a to v nevyhnutnom rozsahu najmä meno, priezvisko, e-mailová adresa, telefónne číslo a adresa doručenia, ak je to relevantné pre konkrétnu Súťaž,</w:t>
      </w:r>
    </w:p>
    <w:p w14:paraId="403D9286" w14:textId="77777777" w:rsidR="007510C9" w:rsidRDefault="007510C9" w:rsidP="007510C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510C9">
        <w:rPr>
          <w:rFonts w:ascii="Times New Roman" w:hAnsi="Times New Roman" w:cs="Times New Roman"/>
        </w:rPr>
        <w:t>zverejnenie výsledkov Súťaže v primeranom rozsahu (najmä nickname alebo meno a priezvisko v skrátenej forme),</w:t>
      </w:r>
    </w:p>
    <w:p w14:paraId="52B06843" w14:textId="152AF0BB" w:rsidR="007510C9" w:rsidRPr="007510C9" w:rsidRDefault="007510C9" w:rsidP="007510C9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510C9">
        <w:rPr>
          <w:rFonts w:ascii="Times New Roman" w:hAnsi="Times New Roman" w:cs="Times New Roman"/>
        </w:rPr>
        <w:t>zabezpečenie transparentnosti a zdokumentovania priebehu Súťaže.</w:t>
      </w:r>
    </w:p>
    <w:p w14:paraId="24BB57AB" w14:textId="549CB10C" w:rsidR="00FE3216" w:rsidRDefault="00FE3216" w:rsidP="007510C9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1378FE66" w14:textId="3CA7E527" w:rsidR="00AA55AC" w:rsidRPr="00AA55AC" w:rsidRDefault="007510C9" w:rsidP="00AA55AC">
      <w:pPr>
        <w:pStyle w:val="Odsekzoznamu"/>
        <w:ind w:left="36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O</w:t>
      </w:r>
      <w:r w:rsidRPr="007510C9">
        <w:rPr>
          <w:rFonts w:ascii="Times New Roman" w:hAnsi="Times New Roman" w:cs="Times New Roman"/>
        </w:rPr>
        <w:t>sobné údaje budú spracovávané po dobu nevyhnutnú na naplnenie vyššie uvedeného účelu</w:t>
      </w:r>
      <w:r w:rsidR="00040530">
        <w:rPr>
          <w:rFonts w:ascii="Times New Roman" w:hAnsi="Times New Roman" w:cs="Times New Roman"/>
        </w:rPr>
        <w:t xml:space="preserve"> </w:t>
      </w:r>
      <w:r w:rsidR="00AA55AC" w:rsidRPr="00AA55AC">
        <w:rPr>
          <w:rFonts w:ascii="Times New Roman" w:hAnsi="Times New Roman" w:cs="Times New Roman"/>
        </w:rPr>
        <w:t xml:space="preserve">počas trvania Súťaže a jej vyhodnotenia, po dobu potrebnú na odovzdanie výhry a splnenie súvisiacich zákonných povinností, prípadne v nevyhnutnom rozsahu aj po skončení Súťaže za účelom preukázania jej riadneho priebehu a na ochranu práv </w:t>
      </w:r>
      <w:r w:rsidR="00AA55AC">
        <w:rPr>
          <w:rFonts w:ascii="Times New Roman" w:hAnsi="Times New Roman" w:cs="Times New Roman"/>
        </w:rPr>
        <w:t>p</w:t>
      </w:r>
      <w:r w:rsidR="00AA55AC" w:rsidRPr="00AA55AC">
        <w:rPr>
          <w:rFonts w:ascii="Times New Roman" w:hAnsi="Times New Roman" w:cs="Times New Roman"/>
        </w:rPr>
        <w:t>revádzkovateľa</w:t>
      </w:r>
      <w:r w:rsidR="00AA55AC">
        <w:rPr>
          <w:rFonts w:ascii="Times New Roman" w:hAnsi="Times New Roman" w:cs="Times New Roman"/>
        </w:rPr>
        <w:t>.</w:t>
      </w:r>
    </w:p>
    <w:p w14:paraId="7AE7D37F" w14:textId="77777777" w:rsidR="007510C9" w:rsidRDefault="007510C9" w:rsidP="007510C9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421EF4BE" w14:textId="559A6FBD" w:rsidR="00FE3216" w:rsidRDefault="00FE3216" w:rsidP="001A3D16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3216">
        <w:rPr>
          <w:rFonts w:ascii="Times New Roman" w:hAnsi="Times New Roman" w:cs="Times New Roman"/>
        </w:rPr>
        <w:t xml:space="preserve">Osobné údaje sú </w:t>
      </w:r>
      <w:r w:rsidR="008F4FE6">
        <w:rPr>
          <w:rFonts w:ascii="Times New Roman" w:hAnsi="Times New Roman" w:cs="Times New Roman"/>
        </w:rPr>
        <w:t xml:space="preserve">v závislosti od </w:t>
      </w:r>
      <w:r w:rsidR="007510C9">
        <w:rPr>
          <w:rFonts w:ascii="Times New Roman" w:hAnsi="Times New Roman" w:cs="Times New Roman"/>
        </w:rPr>
        <w:t xml:space="preserve">konkrétnej </w:t>
      </w:r>
      <w:r w:rsidR="008F4FE6">
        <w:rPr>
          <w:rFonts w:ascii="Times New Roman" w:hAnsi="Times New Roman" w:cs="Times New Roman"/>
        </w:rPr>
        <w:t xml:space="preserve">Súťaže </w:t>
      </w:r>
      <w:r w:rsidRPr="00FE3216">
        <w:rPr>
          <w:rFonts w:ascii="Times New Roman" w:hAnsi="Times New Roman" w:cs="Times New Roman"/>
        </w:rPr>
        <w:t xml:space="preserve">spracúvané na právnom základe </w:t>
      </w:r>
      <w:r w:rsidRPr="00004DD1">
        <w:rPr>
          <w:rFonts w:ascii="Times New Roman" w:hAnsi="Times New Roman" w:cs="Times New Roman"/>
        </w:rPr>
        <w:t>plnenia zmluvy</w:t>
      </w:r>
      <w:r w:rsidRPr="00FE3216">
        <w:rPr>
          <w:rFonts w:ascii="Times New Roman" w:hAnsi="Times New Roman" w:cs="Times New Roman"/>
        </w:rPr>
        <w:t xml:space="preserve"> podľa čl. 6 ods. 1 písm.</w:t>
      </w:r>
      <w:r w:rsidR="00810FE9">
        <w:rPr>
          <w:rFonts w:ascii="Times New Roman" w:hAnsi="Times New Roman" w:cs="Times New Roman"/>
        </w:rPr>
        <w:t xml:space="preserve"> </w:t>
      </w:r>
      <w:r w:rsidR="002B2CBE" w:rsidRPr="00FE3216">
        <w:rPr>
          <w:rFonts w:ascii="Times New Roman" w:hAnsi="Times New Roman" w:cs="Times New Roman"/>
        </w:rPr>
        <w:t>b) GDPR</w:t>
      </w:r>
      <w:r w:rsidR="002B2CBE">
        <w:rPr>
          <w:rFonts w:ascii="Times New Roman" w:hAnsi="Times New Roman" w:cs="Times New Roman"/>
        </w:rPr>
        <w:t xml:space="preserve"> </w:t>
      </w:r>
      <w:r w:rsidR="00810FE9" w:rsidRPr="00AA55AC">
        <w:rPr>
          <w:rFonts w:ascii="Times New Roman" w:hAnsi="Times New Roman" w:cs="Times New Roman"/>
        </w:rPr>
        <w:t>(</w:t>
      </w:r>
      <w:r w:rsidR="00AA55AC" w:rsidRPr="00AA55AC">
        <w:rPr>
          <w:rFonts w:ascii="Times New Roman" w:hAnsi="Times New Roman" w:cs="Times New Roman"/>
        </w:rPr>
        <w:t>registrácia alebo účasť v súťaži, vyhodnotenie splnenia podmienok, kontaktovanie výhercu a odovzdanie výhry</w:t>
      </w:r>
      <w:r w:rsidR="00810FE9" w:rsidRPr="00AA55AC">
        <w:rPr>
          <w:rFonts w:ascii="Times New Roman" w:hAnsi="Times New Roman" w:cs="Times New Roman"/>
        </w:rPr>
        <w:t>)</w:t>
      </w:r>
      <w:r w:rsidRPr="00FE3216">
        <w:rPr>
          <w:rFonts w:ascii="Times New Roman" w:hAnsi="Times New Roman" w:cs="Times New Roman"/>
        </w:rPr>
        <w:t xml:space="preserve"> </w:t>
      </w:r>
      <w:r w:rsidR="007510C9">
        <w:rPr>
          <w:rFonts w:ascii="Times New Roman" w:hAnsi="Times New Roman" w:cs="Times New Roman"/>
        </w:rPr>
        <w:t xml:space="preserve">a </w:t>
      </w:r>
      <w:r w:rsidRPr="00004DD1">
        <w:rPr>
          <w:rFonts w:ascii="Times New Roman" w:hAnsi="Times New Roman" w:cs="Times New Roman"/>
        </w:rPr>
        <w:t xml:space="preserve">oprávneného záujmu </w:t>
      </w:r>
      <w:r w:rsidR="00004DD1">
        <w:rPr>
          <w:rFonts w:ascii="Times New Roman" w:hAnsi="Times New Roman" w:cs="Times New Roman"/>
        </w:rPr>
        <w:t>p</w:t>
      </w:r>
      <w:r w:rsidRPr="00004DD1">
        <w:rPr>
          <w:rFonts w:ascii="Times New Roman" w:hAnsi="Times New Roman" w:cs="Times New Roman"/>
        </w:rPr>
        <w:t>revádzkovateľa</w:t>
      </w:r>
      <w:r w:rsidRPr="00FE3216">
        <w:rPr>
          <w:rFonts w:ascii="Times New Roman" w:hAnsi="Times New Roman" w:cs="Times New Roman"/>
        </w:rPr>
        <w:t xml:space="preserve"> podľa čl. 6 ods. 1 písm. f) GDPR</w:t>
      </w:r>
      <w:r w:rsidRPr="00AA55AC">
        <w:rPr>
          <w:rFonts w:ascii="Times New Roman" w:hAnsi="Times New Roman" w:cs="Times New Roman"/>
        </w:rPr>
        <w:t>,</w:t>
      </w:r>
      <w:r w:rsidRPr="00FE3216">
        <w:rPr>
          <w:rFonts w:ascii="Times New Roman" w:hAnsi="Times New Roman" w:cs="Times New Roman"/>
        </w:rPr>
        <w:t xml:space="preserve"> ktorým je najmä zabezpečenie riadneho priebehu Súťaže a ochrana právnych nárokov </w:t>
      </w:r>
      <w:r w:rsidR="00004DD1">
        <w:rPr>
          <w:rFonts w:ascii="Times New Roman" w:hAnsi="Times New Roman" w:cs="Times New Roman"/>
        </w:rPr>
        <w:t>p</w:t>
      </w:r>
      <w:r w:rsidRPr="00FE3216">
        <w:rPr>
          <w:rFonts w:ascii="Times New Roman" w:hAnsi="Times New Roman" w:cs="Times New Roman"/>
        </w:rPr>
        <w:t>revádzkovateľa</w:t>
      </w:r>
      <w:r w:rsidR="00A84DD4">
        <w:rPr>
          <w:rFonts w:ascii="Times New Roman" w:hAnsi="Times New Roman" w:cs="Times New Roman"/>
        </w:rPr>
        <w:t xml:space="preserve"> </w:t>
      </w:r>
      <w:r w:rsidR="002B2CBE" w:rsidRPr="00AA55AC">
        <w:rPr>
          <w:rFonts w:ascii="Times New Roman" w:hAnsi="Times New Roman" w:cs="Times New Roman"/>
        </w:rPr>
        <w:t>(prevencia podvodov či zneužitia informácií, evidenc</w:t>
      </w:r>
      <w:r w:rsidR="002B2CBE">
        <w:rPr>
          <w:rFonts w:ascii="Times New Roman" w:hAnsi="Times New Roman" w:cs="Times New Roman"/>
        </w:rPr>
        <w:t>ia</w:t>
      </w:r>
      <w:r w:rsidR="002B2CBE" w:rsidRPr="00AA55AC">
        <w:rPr>
          <w:rFonts w:ascii="Times New Roman" w:hAnsi="Times New Roman" w:cs="Times New Roman"/>
        </w:rPr>
        <w:t xml:space="preserve"> a zdokumentov</w:t>
      </w:r>
      <w:r w:rsidR="002B2CBE">
        <w:rPr>
          <w:rFonts w:ascii="Times New Roman" w:hAnsi="Times New Roman" w:cs="Times New Roman"/>
        </w:rPr>
        <w:t>anie</w:t>
      </w:r>
      <w:r w:rsidR="002B2CBE" w:rsidRPr="00AA55AC">
        <w:rPr>
          <w:rFonts w:ascii="Times New Roman" w:hAnsi="Times New Roman" w:cs="Times New Roman"/>
        </w:rPr>
        <w:t xml:space="preserve"> </w:t>
      </w:r>
      <w:r w:rsidR="002B2CBE">
        <w:rPr>
          <w:rFonts w:ascii="Times New Roman" w:hAnsi="Times New Roman" w:cs="Times New Roman"/>
        </w:rPr>
        <w:t>priebehu</w:t>
      </w:r>
      <w:r w:rsidR="002B2CBE" w:rsidRPr="00AA55AC">
        <w:rPr>
          <w:rFonts w:ascii="Times New Roman" w:hAnsi="Times New Roman" w:cs="Times New Roman"/>
        </w:rPr>
        <w:t xml:space="preserve"> </w:t>
      </w:r>
      <w:r w:rsidR="002B2CBE">
        <w:rPr>
          <w:rFonts w:ascii="Times New Roman" w:hAnsi="Times New Roman" w:cs="Times New Roman"/>
        </w:rPr>
        <w:t>Súťaže</w:t>
      </w:r>
      <w:r w:rsidR="002B2CBE" w:rsidRPr="00AA55AC">
        <w:rPr>
          <w:rFonts w:ascii="Times New Roman" w:hAnsi="Times New Roman" w:cs="Times New Roman"/>
        </w:rPr>
        <w:t xml:space="preserve">, </w:t>
      </w:r>
      <w:r w:rsidR="002B2CBE">
        <w:rPr>
          <w:rFonts w:ascii="Times New Roman" w:hAnsi="Times New Roman" w:cs="Times New Roman"/>
        </w:rPr>
        <w:t>zverejnenie výsledkov Súťaže</w:t>
      </w:r>
      <w:r w:rsidR="002B2CBE" w:rsidRPr="00AA55AC">
        <w:rPr>
          <w:rFonts w:ascii="Times New Roman" w:hAnsi="Times New Roman" w:cs="Times New Roman"/>
        </w:rPr>
        <w:t xml:space="preserve"> či </w:t>
      </w:r>
      <w:r w:rsidR="002B2CBE">
        <w:rPr>
          <w:rFonts w:ascii="Times New Roman" w:hAnsi="Times New Roman" w:cs="Times New Roman"/>
        </w:rPr>
        <w:t>spracovanie dát pre prípadné sťažnosti</w:t>
      </w:r>
      <w:r w:rsidR="002B2CBE" w:rsidRPr="00AA55AC">
        <w:rPr>
          <w:rFonts w:ascii="Times New Roman" w:hAnsi="Times New Roman" w:cs="Times New Roman"/>
        </w:rPr>
        <w:t xml:space="preserve"> </w:t>
      </w:r>
      <w:r w:rsidR="002B2CBE">
        <w:rPr>
          <w:rFonts w:ascii="Times New Roman" w:hAnsi="Times New Roman" w:cs="Times New Roman"/>
        </w:rPr>
        <w:t xml:space="preserve">a </w:t>
      </w:r>
      <w:r w:rsidR="002B2CBE" w:rsidRPr="00AA55AC">
        <w:rPr>
          <w:rFonts w:ascii="Times New Roman" w:hAnsi="Times New Roman" w:cs="Times New Roman"/>
        </w:rPr>
        <w:t>námi</w:t>
      </w:r>
      <w:r w:rsidR="002B2CBE">
        <w:rPr>
          <w:rFonts w:ascii="Times New Roman" w:hAnsi="Times New Roman" w:cs="Times New Roman"/>
        </w:rPr>
        <w:t>e</w:t>
      </w:r>
      <w:r w:rsidR="002B2CBE" w:rsidRPr="00AA55AC">
        <w:rPr>
          <w:rFonts w:ascii="Times New Roman" w:hAnsi="Times New Roman" w:cs="Times New Roman"/>
        </w:rPr>
        <w:t>t</w:t>
      </w:r>
      <w:r w:rsidR="002B2CBE">
        <w:rPr>
          <w:rFonts w:ascii="Times New Roman" w:hAnsi="Times New Roman" w:cs="Times New Roman"/>
        </w:rPr>
        <w:t>ky</w:t>
      </w:r>
      <w:r w:rsidR="002B2CBE" w:rsidRPr="00AA55AC">
        <w:rPr>
          <w:rFonts w:ascii="Times New Roman" w:hAnsi="Times New Roman" w:cs="Times New Roman"/>
        </w:rPr>
        <w:t>)</w:t>
      </w:r>
      <w:r w:rsidRPr="00FE3216">
        <w:rPr>
          <w:rFonts w:ascii="Times New Roman" w:hAnsi="Times New Roman" w:cs="Times New Roman"/>
        </w:rPr>
        <w:t>.</w:t>
      </w:r>
    </w:p>
    <w:p w14:paraId="6CF71B0A" w14:textId="77777777" w:rsidR="001A3D16" w:rsidRDefault="001A3D16" w:rsidP="001A3D16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393ACAFA" w14:textId="77777777" w:rsidR="007510C9" w:rsidRDefault="007510C9" w:rsidP="001A3D16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510C9">
        <w:rPr>
          <w:rFonts w:ascii="Times New Roman" w:hAnsi="Times New Roman" w:cs="Times New Roman"/>
        </w:rPr>
        <w:t xml:space="preserve">V prípade Súťaží organizovaných alebo komunikovaných prostredníctvom profilov influencerov alebo marketingových partnerov </w:t>
      </w:r>
      <w:r>
        <w:rPr>
          <w:rFonts w:ascii="Times New Roman" w:hAnsi="Times New Roman" w:cs="Times New Roman"/>
        </w:rPr>
        <w:t>p</w:t>
      </w:r>
      <w:r w:rsidRPr="007510C9">
        <w:rPr>
          <w:rFonts w:ascii="Times New Roman" w:hAnsi="Times New Roman" w:cs="Times New Roman"/>
        </w:rPr>
        <w:t>revádzkovateľa na sociálnych sieťach platí, že títo influenceri alebo partneri môžu spracúvať osobné údaje účastníkov Súťaže aj ako samostatní prevádzkovatelia v zmysle GDPR, a to vo vzťahu k osobným údajom spracúvaným prostredníctvom ich vlastných účtov na sociálnych sieťach.</w:t>
      </w:r>
    </w:p>
    <w:p w14:paraId="03BC02C4" w14:textId="77777777" w:rsidR="00810FE9" w:rsidRPr="00810FE9" w:rsidRDefault="00810FE9" w:rsidP="00AA55AC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237612CD" w14:textId="7D573E0A" w:rsidR="00810FE9" w:rsidRPr="00AA55AC" w:rsidRDefault="00AA55AC" w:rsidP="00AA55AC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</w:t>
      </w:r>
      <w:r w:rsidRPr="00AA55AC">
        <w:rPr>
          <w:rFonts w:ascii="Times New Roman" w:hAnsi="Times New Roman" w:cs="Times New Roman"/>
        </w:rPr>
        <w:t xml:space="preserve"> zapojení sa do súťaže prostredníctvom sociálnych sietí môže dochádzať aj k spracúvaniu osobných údajov prevádzkovateľmi týchto platforiem v súlade s ich vlastnými podmienkami a zásadami ochrany osobných údajov.</w:t>
      </w:r>
      <w:r w:rsidR="00A84DD4">
        <w:rPr>
          <w:rFonts w:ascii="Times New Roman" w:hAnsi="Times New Roman" w:cs="Times New Roman"/>
        </w:rPr>
        <w:t xml:space="preserve"> </w:t>
      </w:r>
      <w:r w:rsidRPr="00AA55AC">
        <w:rPr>
          <w:rFonts w:ascii="Times New Roman" w:hAnsi="Times New Roman" w:cs="Times New Roman"/>
        </w:rPr>
        <w:t>V niektorých prípadoch môže dochádzať aj k prenosu osobných údajov do tretích krajín v súlade s pravidlami danej platformy.</w:t>
      </w:r>
    </w:p>
    <w:p w14:paraId="7FDA1799" w14:textId="77777777" w:rsidR="007510C9" w:rsidRDefault="007510C9" w:rsidP="007510C9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1A182F5C" w14:textId="1F89ADB7" w:rsidR="007C171D" w:rsidRDefault="007C171D" w:rsidP="001A3D16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C171D">
        <w:rPr>
          <w:rFonts w:ascii="Times New Roman" w:hAnsi="Times New Roman" w:cs="Times New Roman"/>
        </w:rPr>
        <w:t xml:space="preserve">Osobné údaje môžu byť v nevyhnutnom rozsahu sprístupnené tretím osobám, ktoré pre </w:t>
      </w:r>
      <w:r>
        <w:rPr>
          <w:rFonts w:ascii="Times New Roman" w:hAnsi="Times New Roman" w:cs="Times New Roman"/>
        </w:rPr>
        <w:t>p</w:t>
      </w:r>
      <w:r w:rsidRPr="007C171D">
        <w:rPr>
          <w:rFonts w:ascii="Times New Roman" w:hAnsi="Times New Roman" w:cs="Times New Roman"/>
        </w:rPr>
        <w:t xml:space="preserve">revádzkovateľa zabezpečujú technickú, organizačnú alebo marketingovú podporu Súťaže, ako jeho sprostredkovatelia, prípadne partneri podieľajúci sa na zabezpečení alebo odovzdaní výhier, a to vždy v súlade s príslušnými právnymi predpismi a na základe zmluvného vzťahu s </w:t>
      </w:r>
      <w:r>
        <w:rPr>
          <w:rFonts w:ascii="Times New Roman" w:hAnsi="Times New Roman" w:cs="Times New Roman"/>
        </w:rPr>
        <w:t>p</w:t>
      </w:r>
      <w:r w:rsidRPr="007C171D">
        <w:rPr>
          <w:rFonts w:ascii="Times New Roman" w:hAnsi="Times New Roman" w:cs="Times New Roman"/>
        </w:rPr>
        <w:t>revádzkovateľom.</w:t>
      </w:r>
    </w:p>
    <w:p w14:paraId="26003BD9" w14:textId="77777777" w:rsidR="007510C9" w:rsidRDefault="007510C9" w:rsidP="007510C9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35962AF9" w14:textId="69527EEA" w:rsidR="007510C9" w:rsidRPr="007510C9" w:rsidRDefault="007510C9" w:rsidP="007510C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510C9">
        <w:rPr>
          <w:rFonts w:ascii="Times New Roman" w:hAnsi="Times New Roman" w:cs="Times New Roman"/>
        </w:rPr>
        <w:t xml:space="preserve">V prípade Súťaží organizovaných prostredníctvom sociálnych sietí platí, že informácia v rozsahu verejného užívateľského mena pre účet na príslušnej sociálnej sieti prostredníctvom ktorej sa účastník </w:t>
      </w:r>
      <w:r w:rsidR="006C25C0">
        <w:rPr>
          <w:rFonts w:ascii="Times New Roman" w:hAnsi="Times New Roman" w:cs="Times New Roman"/>
        </w:rPr>
        <w:t>S</w:t>
      </w:r>
      <w:r w:rsidRPr="007510C9">
        <w:rPr>
          <w:rFonts w:ascii="Times New Roman" w:hAnsi="Times New Roman" w:cs="Times New Roman"/>
        </w:rPr>
        <w:t xml:space="preserve">úťaže zapojil do Súťaže, môže byť za účelom dokladovania priebehu Súťaže a jej transparentnosti zverejnená na oficiálnej webovej stránke </w:t>
      </w:r>
      <w:r>
        <w:rPr>
          <w:rFonts w:ascii="Times New Roman" w:hAnsi="Times New Roman" w:cs="Times New Roman"/>
        </w:rPr>
        <w:t>www.</w:t>
      </w:r>
      <w:r w:rsidRPr="007510C9">
        <w:rPr>
          <w:rFonts w:ascii="Times New Roman" w:hAnsi="Times New Roman" w:cs="Times New Roman"/>
        </w:rPr>
        <w:t xml:space="preserve">ifortuna.sk. </w:t>
      </w:r>
    </w:p>
    <w:p w14:paraId="71FAFC0A" w14:textId="77777777" w:rsidR="001A3D16" w:rsidRPr="007C171D" w:rsidRDefault="001A3D16" w:rsidP="001A3D16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26C2330B" w14:textId="76F58BF9" w:rsidR="007510C9" w:rsidRDefault="007510C9" w:rsidP="007510C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3216">
        <w:rPr>
          <w:rFonts w:ascii="Times New Roman" w:hAnsi="Times New Roman" w:cs="Times New Roman"/>
        </w:rPr>
        <w:lastRenderedPageBreak/>
        <w:t>Spracúvanie osobných údajov prebieha v súlade s</w:t>
      </w:r>
      <w:r w:rsidR="002B2CBE">
        <w:rPr>
          <w:rFonts w:ascii="Times New Roman" w:hAnsi="Times New Roman" w:cs="Times New Roman"/>
        </w:rPr>
        <w:t xml:space="preserve"> GDPR </w:t>
      </w:r>
      <w:r w:rsidRPr="00FE3216">
        <w:rPr>
          <w:rFonts w:ascii="Times New Roman" w:hAnsi="Times New Roman" w:cs="Times New Roman"/>
        </w:rPr>
        <w:t>a zákonom č. 18/2018 Z. z. o ochrane osobných údajov.</w:t>
      </w:r>
      <w:r>
        <w:rPr>
          <w:rFonts w:ascii="Times New Roman" w:hAnsi="Times New Roman" w:cs="Times New Roman"/>
        </w:rPr>
        <w:t xml:space="preserve"> </w:t>
      </w:r>
      <w:r w:rsidRPr="00FE3216">
        <w:rPr>
          <w:rFonts w:ascii="Times New Roman" w:hAnsi="Times New Roman" w:cs="Times New Roman"/>
        </w:rPr>
        <w:t xml:space="preserve">Podrobné informácie o spracúvaní osobných údajov, vrátane práv dotknutých osôb, sú dostupné na webovej stránke Prevádzkovateľa v sekcii </w:t>
      </w:r>
      <w:r w:rsidRPr="00004DD1">
        <w:rPr>
          <w:rFonts w:ascii="Times New Roman" w:hAnsi="Times New Roman" w:cs="Times New Roman"/>
          <w:i/>
          <w:iCs/>
        </w:rPr>
        <w:t>Ochrana osobných údajov</w:t>
      </w:r>
      <w:r w:rsidRPr="00FE3216">
        <w:rPr>
          <w:rFonts w:ascii="Times New Roman" w:hAnsi="Times New Roman" w:cs="Times New Roman"/>
        </w:rPr>
        <w:t>.</w:t>
      </w:r>
    </w:p>
    <w:p w14:paraId="4666CDB6" w14:textId="77777777" w:rsidR="00810FE9" w:rsidRPr="00810FE9" w:rsidRDefault="00810FE9" w:rsidP="00810FE9">
      <w:pPr>
        <w:pStyle w:val="Odsekzoznamu"/>
        <w:rPr>
          <w:rFonts w:ascii="Times New Roman" w:hAnsi="Times New Roman" w:cs="Times New Roman"/>
        </w:rPr>
      </w:pPr>
    </w:p>
    <w:p w14:paraId="5544AB27" w14:textId="1F98B085" w:rsidR="00810FE9" w:rsidRPr="00AA55AC" w:rsidRDefault="00AA55AC" w:rsidP="00AA55AC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55AC">
        <w:rPr>
          <w:rFonts w:ascii="Times New Roman" w:hAnsi="Times New Roman" w:cs="Times New Roman"/>
        </w:rPr>
        <w:t>Informácie uvedené v tomto dokumente predstavujú všeobecný rámec spracúvania osobných údajov pri online spotrebiteľských súťažiach organizovaných prevádzkovateľom.</w:t>
      </w:r>
      <w:r w:rsidRPr="00AA55AC">
        <w:t xml:space="preserve"> </w:t>
      </w:r>
      <w:r w:rsidRPr="00AA55AC">
        <w:rPr>
          <w:rFonts w:ascii="Times New Roman" w:hAnsi="Times New Roman" w:cs="Times New Roman"/>
        </w:rPr>
        <w:t>Konkrétna súťaž môže obsahovať doplňujúce informácie o spracúvaní osobných údajov, ak to vyžaduje jej povaha – v takom prípade sa tieto informácie uplatnia spolu s týmito Podmienkam</w:t>
      </w:r>
      <w:r>
        <w:rPr>
          <w:rFonts w:ascii="Times New Roman" w:hAnsi="Times New Roman" w:cs="Times New Roman"/>
        </w:rPr>
        <w:t xml:space="preserve">i. </w:t>
      </w:r>
    </w:p>
    <w:p w14:paraId="6D27C28E" w14:textId="77777777" w:rsidR="007510C9" w:rsidRDefault="007510C9" w:rsidP="007510C9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2DBC1D37" w14:textId="2CE32B56" w:rsidR="00FE3216" w:rsidRDefault="00FE3216" w:rsidP="001A3D16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3216">
        <w:rPr>
          <w:rFonts w:ascii="Times New Roman" w:hAnsi="Times New Roman" w:cs="Times New Roman"/>
        </w:rPr>
        <w:t xml:space="preserve">Dotknutá osoba môže v prípade otázok alebo uplatnenia svojich práv kontaktovať zodpovednú osobu na e-mailovej adrese: </w:t>
      </w:r>
      <w:hyperlink r:id="rId6" w:history="1">
        <w:r w:rsidR="001A3D16" w:rsidRPr="00B279D6">
          <w:rPr>
            <w:rStyle w:val="Hypertextovprepojenie"/>
            <w:rFonts w:ascii="Times New Roman" w:hAnsi="Times New Roman" w:cs="Times New Roman"/>
          </w:rPr>
          <w:t>dpo@ifortuna.sk</w:t>
        </w:r>
      </w:hyperlink>
      <w:r w:rsidR="00810FE9">
        <w:rPr>
          <w:rFonts w:ascii="Times New Roman" w:hAnsi="Times New Roman" w:cs="Times New Roman"/>
        </w:rPr>
        <w:t xml:space="preserve">, </w:t>
      </w:r>
      <w:r w:rsidR="00AA55AC" w:rsidRPr="00AA55AC">
        <w:rPr>
          <w:rFonts w:ascii="Times New Roman" w:hAnsi="Times New Roman" w:cs="Times New Roman"/>
        </w:rPr>
        <w:t>prípadne podať sťažnosť</w:t>
      </w:r>
      <w:r w:rsidR="00810FE9" w:rsidRPr="00AA55AC">
        <w:rPr>
          <w:rFonts w:ascii="Times New Roman" w:hAnsi="Times New Roman" w:cs="Times New Roman"/>
        </w:rPr>
        <w:t xml:space="preserve"> dozorovému orgánu – Ú</w:t>
      </w:r>
      <w:r w:rsidR="00AA55AC" w:rsidRPr="00AA55AC">
        <w:rPr>
          <w:rFonts w:ascii="Times New Roman" w:hAnsi="Times New Roman" w:cs="Times New Roman"/>
        </w:rPr>
        <w:t>r</w:t>
      </w:r>
      <w:r w:rsidR="00810FE9" w:rsidRPr="00AA55AC">
        <w:rPr>
          <w:rFonts w:ascii="Times New Roman" w:hAnsi="Times New Roman" w:cs="Times New Roman"/>
        </w:rPr>
        <w:t>adu pr</w:t>
      </w:r>
      <w:r w:rsidR="00AA55AC" w:rsidRPr="00AA55AC">
        <w:rPr>
          <w:rFonts w:ascii="Times New Roman" w:hAnsi="Times New Roman" w:cs="Times New Roman"/>
        </w:rPr>
        <w:t>e</w:t>
      </w:r>
      <w:r w:rsidR="00810FE9" w:rsidRPr="00AA55AC">
        <w:rPr>
          <w:rFonts w:ascii="Times New Roman" w:hAnsi="Times New Roman" w:cs="Times New Roman"/>
        </w:rPr>
        <w:t xml:space="preserve"> ochranu osobn</w:t>
      </w:r>
      <w:r w:rsidR="00AA55AC" w:rsidRPr="00AA55AC">
        <w:rPr>
          <w:rFonts w:ascii="Times New Roman" w:hAnsi="Times New Roman" w:cs="Times New Roman"/>
        </w:rPr>
        <w:t>ý</w:t>
      </w:r>
      <w:r w:rsidR="00810FE9" w:rsidRPr="00AA55AC">
        <w:rPr>
          <w:rFonts w:ascii="Times New Roman" w:hAnsi="Times New Roman" w:cs="Times New Roman"/>
        </w:rPr>
        <w:t>ch údaj</w:t>
      </w:r>
      <w:r w:rsidR="00AA55AC" w:rsidRPr="00AA55AC">
        <w:rPr>
          <w:rFonts w:ascii="Times New Roman" w:hAnsi="Times New Roman" w:cs="Times New Roman"/>
        </w:rPr>
        <w:t>ov</w:t>
      </w:r>
      <w:r w:rsidR="00810FE9" w:rsidRPr="00AA55AC">
        <w:rPr>
          <w:rFonts w:ascii="Times New Roman" w:hAnsi="Times New Roman" w:cs="Times New Roman"/>
        </w:rPr>
        <w:t>.</w:t>
      </w:r>
      <w:r w:rsidR="00AA55AC">
        <w:rPr>
          <w:rFonts w:ascii="Times New Roman" w:hAnsi="Times New Roman" w:cs="Times New Roman"/>
        </w:rPr>
        <w:br/>
      </w:r>
    </w:p>
    <w:p w14:paraId="30EF3091" w14:textId="77777777" w:rsidR="00AA55AC" w:rsidRPr="00AA55AC" w:rsidRDefault="00AA55AC" w:rsidP="00AA55AC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55AC">
        <w:rPr>
          <w:rFonts w:ascii="Times New Roman" w:hAnsi="Times New Roman" w:cs="Times New Roman"/>
        </w:rPr>
        <w:t>Ak dotknutá osoba uplatní niektoré zo svojich práv v rozsahu, ktorý znemožní prevádzkovateľovi zabezpečiť jej účasť v Súťaži, jej vyhodnotenie alebo odovzdanie výhry, ďalšia účasť v Súťaži nemusí byť možná.</w:t>
      </w:r>
    </w:p>
    <w:p w14:paraId="7EB5A372" w14:textId="77777777" w:rsidR="008F4FE6" w:rsidRDefault="00000000" w:rsidP="008F4F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E683491">
          <v:rect id="_x0000_i1030" style="width:0;height:1.5pt" o:hralign="center" o:hrstd="t" o:hr="t" fillcolor="#a0a0a0" stroked="f"/>
        </w:pict>
      </w:r>
    </w:p>
    <w:p w14:paraId="194C4786" w14:textId="42A8A21D" w:rsidR="008F4FE6" w:rsidRPr="00FE3216" w:rsidRDefault="006C25C0" w:rsidP="008F4FE6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Platnosť a účinnosť Podmienok a z</w:t>
      </w:r>
      <w:r w:rsidR="008F4FE6">
        <w:rPr>
          <w:rFonts w:ascii="Times New Roman" w:hAnsi="Times New Roman" w:cs="Times New Roman"/>
          <w:b/>
          <w:bCs/>
        </w:rPr>
        <w:t xml:space="preserve">mena Podmienok </w:t>
      </w:r>
      <w:r w:rsidR="008F4FE6" w:rsidRPr="00FE3216">
        <w:rPr>
          <w:rFonts w:ascii="Times New Roman" w:hAnsi="Times New Roman" w:cs="Times New Roman"/>
          <w:b/>
          <w:bCs/>
        </w:rPr>
        <w:t>Súťaže</w:t>
      </w:r>
    </w:p>
    <w:p w14:paraId="786F852B" w14:textId="6BE2B2CA" w:rsidR="006C25C0" w:rsidRDefault="006C25C0" w:rsidP="006C25C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Tieto Podmienky sú platné a účinné od 1. júna 2026.</w:t>
      </w:r>
    </w:p>
    <w:p w14:paraId="46A95D6E" w14:textId="77777777" w:rsidR="006C25C0" w:rsidRDefault="006C25C0" w:rsidP="006C25C0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14:paraId="0B049D1A" w14:textId="6A5C77DF" w:rsidR="007F512F" w:rsidRPr="007F512F" w:rsidRDefault="008F4FE6" w:rsidP="006C25C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Prevádzkovateľ </w:t>
      </w:r>
      <w:r w:rsidRPr="008B5BEC">
        <w:rPr>
          <w:rFonts w:ascii="Times New Roman" w:hAnsi="Times New Roman" w:cs="Times New Roman"/>
        </w:rPr>
        <w:t>si vyhradzuje právo kedykoľvek pred začiatkom aj počas trvania Súťaže tieto P</w:t>
      </w:r>
      <w:r>
        <w:rPr>
          <w:rFonts w:ascii="Times New Roman" w:hAnsi="Times New Roman" w:cs="Times New Roman"/>
        </w:rPr>
        <w:t>odmienky aj podmienky konkrétnej Súťaže</w:t>
      </w:r>
      <w:r w:rsidRPr="008B5BEC">
        <w:rPr>
          <w:rFonts w:ascii="Times New Roman" w:hAnsi="Times New Roman" w:cs="Times New Roman"/>
        </w:rPr>
        <w:t xml:space="preserve"> meniť, dopĺňať alebo upravovať</w:t>
      </w:r>
      <w:r w:rsidR="007F512F">
        <w:rPr>
          <w:rFonts w:ascii="Times New Roman" w:hAnsi="Times New Roman" w:cs="Times New Roman"/>
        </w:rPr>
        <w:t>,</w:t>
      </w:r>
      <w:r w:rsidRPr="008B5BEC">
        <w:rPr>
          <w:rFonts w:ascii="Times New Roman" w:hAnsi="Times New Roman" w:cs="Times New Roman"/>
        </w:rPr>
        <w:t xml:space="preserve"> stanoviť dodatočné podmienky konkrétnej Súťaže</w:t>
      </w:r>
      <w:r w:rsidR="007F512F" w:rsidRPr="007F512F">
        <w:rPr>
          <w:rFonts w:ascii="Times New Roman" w:hAnsi="Times New Roman" w:cs="Times New Roman"/>
        </w:rPr>
        <w:t xml:space="preserve">, ako aj právo </w:t>
      </w:r>
      <w:r w:rsidR="007F512F">
        <w:rPr>
          <w:rFonts w:ascii="Times New Roman" w:hAnsi="Times New Roman" w:cs="Times New Roman"/>
        </w:rPr>
        <w:t>S</w:t>
      </w:r>
      <w:r w:rsidR="007F512F" w:rsidRPr="007F512F">
        <w:rPr>
          <w:rFonts w:ascii="Times New Roman" w:hAnsi="Times New Roman" w:cs="Times New Roman"/>
        </w:rPr>
        <w:t>úťaž skrátiť, odložiť, prerušiť alebo úplne zrušiť, a to aj bez uvedenia dôvodu a poskytnutia náhrady</w:t>
      </w:r>
      <w:r>
        <w:rPr>
          <w:rFonts w:ascii="Times New Roman" w:hAnsi="Times New Roman" w:cs="Times New Roman"/>
        </w:rPr>
        <w:t xml:space="preserve">. </w:t>
      </w:r>
      <w:r w:rsidRPr="0049306D">
        <w:rPr>
          <w:rFonts w:ascii="Times New Roman" w:hAnsi="Times New Roman" w:cs="Times New Roman"/>
        </w:rPr>
        <w:t>Zmeny pravidiel konkrétnej Súťaže alebo jej podmienok majú účinky odo dňa ich zverejnenia, ak nie je uvedené inak.</w:t>
      </w:r>
      <w:r w:rsidR="007F512F">
        <w:rPr>
          <w:rFonts w:ascii="Times New Roman" w:hAnsi="Times New Roman" w:cs="Times New Roman"/>
        </w:rPr>
        <w:t xml:space="preserve"> </w:t>
      </w:r>
      <w:r w:rsidR="007F512F" w:rsidRPr="007F512F">
        <w:rPr>
          <w:rFonts w:ascii="Times New Roman" w:hAnsi="Times New Roman" w:cs="Times New Roman"/>
        </w:rPr>
        <w:t xml:space="preserve">Zmenu alebo úpravu pravidiel konkrétnej </w:t>
      </w:r>
      <w:r w:rsidR="007F512F">
        <w:rPr>
          <w:rFonts w:ascii="Times New Roman" w:hAnsi="Times New Roman" w:cs="Times New Roman"/>
        </w:rPr>
        <w:t>S</w:t>
      </w:r>
      <w:r w:rsidR="007F512F" w:rsidRPr="007F512F">
        <w:rPr>
          <w:rFonts w:ascii="Times New Roman" w:hAnsi="Times New Roman" w:cs="Times New Roman"/>
        </w:rPr>
        <w:t>úťaže sa prevádzkovateľ zaväzuje zverejniť rovnakým spôsobom, akým dôjde k vyhláseniu Súťaže.</w:t>
      </w:r>
    </w:p>
    <w:p w14:paraId="507DF3F3" w14:textId="77777777" w:rsidR="007F512F" w:rsidRPr="008B5BEC" w:rsidRDefault="007F512F" w:rsidP="008F4FE6">
      <w:pPr>
        <w:jc w:val="both"/>
        <w:rPr>
          <w:rFonts w:ascii="Times New Roman" w:hAnsi="Times New Roman" w:cs="Times New Roman"/>
        </w:rPr>
      </w:pPr>
    </w:p>
    <w:p w14:paraId="1FF76CA5" w14:textId="77777777" w:rsidR="00FE3216" w:rsidRDefault="00FE3216" w:rsidP="008B5BEC">
      <w:pPr>
        <w:rPr>
          <w:rFonts w:ascii="Times New Roman" w:hAnsi="Times New Roman" w:cs="Times New Roman"/>
        </w:rPr>
      </w:pPr>
    </w:p>
    <w:p w14:paraId="62D6E682" w14:textId="77777777" w:rsidR="00FE3216" w:rsidRDefault="00FE3216" w:rsidP="008B5BEC">
      <w:pPr>
        <w:rPr>
          <w:rFonts w:ascii="Times New Roman" w:hAnsi="Times New Roman" w:cs="Times New Roman"/>
        </w:rPr>
      </w:pPr>
    </w:p>
    <w:p w14:paraId="22812BFC" w14:textId="77777777" w:rsidR="00FE3216" w:rsidRDefault="00FE3216" w:rsidP="008B5BEC">
      <w:pPr>
        <w:rPr>
          <w:rFonts w:ascii="Times New Roman" w:hAnsi="Times New Roman" w:cs="Times New Roman"/>
        </w:rPr>
      </w:pPr>
    </w:p>
    <w:p w14:paraId="0F6D6A61" w14:textId="77777777" w:rsidR="00B73F3F" w:rsidRPr="00831051" w:rsidRDefault="00B73F3F">
      <w:pPr>
        <w:rPr>
          <w:rFonts w:ascii="Times New Roman" w:hAnsi="Times New Roman" w:cs="Times New Roman"/>
        </w:rPr>
      </w:pPr>
    </w:p>
    <w:sectPr w:rsidR="00B73F3F" w:rsidRPr="00831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AC3"/>
    <w:multiLevelType w:val="hybridMultilevel"/>
    <w:tmpl w:val="AE14DC60"/>
    <w:lvl w:ilvl="0" w:tplc="9F6681B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373"/>
    <w:multiLevelType w:val="hybridMultilevel"/>
    <w:tmpl w:val="BD86378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D44590"/>
    <w:multiLevelType w:val="hybridMultilevel"/>
    <w:tmpl w:val="91A03F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3387C"/>
    <w:multiLevelType w:val="hybridMultilevel"/>
    <w:tmpl w:val="A7088E1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17A75"/>
    <w:multiLevelType w:val="hybridMultilevel"/>
    <w:tmpl w:val="A2A4EC30"/>
    <w:lvl w:ilvl="0" w:tplc="85FC9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60280"/>
    <w:multiLevelType w:val="hybridMultilevel"/>
    <w:tmpl w:val="1368D50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4C64C1D"/>
    <w:multiLevelType w:val="hybridMultilevel"/>
    <w:tmpl w:val="BD86378E"/>
    <w:lvl w:ilvl="0" w:tplc="D2A223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9B5567"/>
    <w:multiLevelType w:val="hybridMultilevel"/>
    <w:tmpl w:val="0D9458D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053629"/>
    <w:multiLevelType w:val="hybridMultilevel"/>
    <w:tmpl w:val="EFCABBF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C93212"/>
    <w:multiLevelType w:val="hybridMultilevel"/>
    <w:tmpl w:val="0D9458D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DA7A394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0A4B8E"/>
    <w:multiLevelType w:val="hybridMultilevel"/>
    <w:tmpl w:val="91A03F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9354">
    <w:abstractNumId w:val="10"/>
  </w:num>
  <w:num w:numId="2" w16cid:durableId="1458715786">
    <w:abstractNumId w:val="4"/>
  </w:num>
  <w:num w:numId="3" w16cid:durableId="2003577430">
    <w:abstractNumId w:val="6"/>
  </w:num>
  <w:num w:numId="4" w16cid:durableId="1324046500">
    <w:abstractNumId w:val="0"/>
  </w:num>
  <w:num w:numId="5" w16cid:durableId="1717654947">
    <w:abstractNumId w:val="1"/>
  </w:num>
  <w:num w:numId="6" w16cid:durableId="648363834">
    <w:abstractNumId w:val="9"/>
  </w:num>
  <w:num w:numId="7" w16cid:durableId="1375736721">
    <w:abstractNumId w:val="5"/>
  </w:num>
  <w:num w:numId="8" w16cid:durableId="857348376">
    <w:abstractNumId w:val="8"/>
  </w:num>
  <w:num w:numId="9" w16cid:durableId="1836067279">
    <w:abstractNumId w:val="2"/>
  </w:num>
  <w:num w:numId="10" w16cid:durableId="531192099">
    <w:abstractNumId w:val="7"/>
  </w:num>
  <w:num w:numId="11" w16cid:durableId="111459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51"/>
    <w:rsid w:val="00004DD1"/>
    <w:rsid w:val="00040530"/>
    <w:rsid w:val="00096888"/>
    <w:rsid w:val="00145572"/>
    <w:rsid w:val="001A3D16"/>
    <w:rsid w:val="00292623"/>
    <w:rsid w:val="002B2CBE"/>
    <w:rsid w:val="002F45A4"/>
    <w:rsid w:val="0049306D"/>
    <w:rsid w:val="004E7EF9"/>
    <w:rsid w:val="005C4511"/>
    <w:rsid w:val="00656E39"/>
    <w:rsid w:val="006C25C0"/>
    <w:rsid w:val="007510C9"/>
    <w:rsid w:val="00795F5F"/>
    <w:rsid w:val="007C171D"/>
    <w:rsid w:val="007F0344"/>
    <w:rsid w:val="007F512F"/>
    <w:rsid w:val="007F6EEE"/>
    <w:rsid w:val="00810FE9"/>
    <w:rsid w:val="00831051"/>
    <w:rsid w:val="0089738F"/>
    <w:rsid w:val="008B5BEC"/>
    <w:rsid w:val="008F4FE6"/>
    <w:rsid w:val="00960995"/>
    <w:rsid w:val="009A6577"/>
    <w:rsid w:val="00A139A2"/>
    <w:rsid w:val="00A17643"/>
    <w:rsid w:val="00A84DD4"/>
    <w:rsid w:val="00AA55AC"/>
    <w:rsid w:val="00B73F3F"/>
    <w:rsid w:val="00B87F80"/>
    <w:rsid w:val="00BB6A55"/>
    <w:rsid w:val="00E21115"/>
    <w:rsid w:val="00F80913"/>
    <w:rsid w:val="00F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A11E"/>
  <w15:chartTrackingRefBased/>
  <w15:docId w15:val="{68685CC2-4FD5-49D1-84D9-4C0D5E8D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31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1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1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1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1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1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1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1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1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1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1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10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10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10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10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10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105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1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3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1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31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3105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105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3105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1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105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31051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A3D1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A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ifortun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60A5FA-2C0A-44E6-ADDE-A0DB200238A4}">
  <we:reference id="6cec9104-4737-421b-a03d-239e5c3d9697" version="1.0.3.0" store="EXCatalog" storeType="EXCatalog"/>
  <we:alternateReferences>
    <we:reference id="WA200007740" version="1.0.3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0C4FA-42E0-440F-91F4-8EFBE774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1627</Words>
  <Characters>10072</Characters>
  <Application>Microsoft Office Word</Application>
  <DocSecurity>0</DocSecurity>
  <Lines>134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Bobačic Alexandra</dc:creator>
  <cp:keywords/>
  <dc:description/>
  <cp:lastModifiedBy>Bobačic Alexandra</cp:lastModifiedBy>
  <cp:revision>3</cp:revision>
  <dcterms:created xsi:type="dcterms:W3CDTF">2026-05-29T10:56:00Z</dcterms:created>
  <dcterms:modified xsi:type="dcterms:W3CDTF">2026-05-29T11:07:00Z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89f480-a218-42d4-ae7a-b284ddf98456_Enabled">
    <vt:lpwstr>true</vt:lpwstr>
  </property>
  <property fmtid="{D5CDD505-2E9C-101B-9397-08002B2CF9AE}" pid="3" name="MSIP_Label_3689f480-a218-42d4-ae7a-b284ddf98456_SetDate">
    <vt:lpwstr>2026-05-22T11:38:32Z</vt:lpwstr>
  </property>
  <property fmtid="{D5CDD505-2E9C-101B-9397-08002B2CF9AE}" pid="4" name="MSIP_Label_3689f480-a218-42d4-ae7a-b284ddf98456_Method">
    <vt:lpwstr>Standard</vt:lpwstr>
  </property>
  <property fmtid="{D5CDD505-2E9C-101B-9397-08002B2CF9AE}" pid="5" name="MSIP_Label_3689f480-a218-42d4-ae7a-b284ddf98456_Name">
    <vt:lpwstr>Internal</vt:lpwstr>
  </property>
  <property fmtid="{D5CDD505-2E9C-101B-9397-08002B2CF9AE}" pid="6" name="MSIP_Label_3689f480-a218-42d4-ae7a-b284ddf98456_SiteId">
    <vt:lpwstr>2acba9fe-1f29-49de-a1ee-45b3b7aff8f5</vt:lpwstr>
  </property>
  <property fmtid="{D5CDD505-2E9C-101B-9397-08002B2CF9AE}" pid="7" name="MSIP_Label_3689f480-a218-42d4-ae7a-b284ddf98456_ActionId">
    <vt:lpwstr>9a22d359-3dad-4c1a-a588-1372fc86be31</vt:lpwstr>
  </property>
  <property fmtid="{D5CDD505-2E9C-101B-9397-08002B2CF9AE}" pid="8" name="MSIP_Label_3689f480-a218-42d4-ae7a-b284ddf98456_ContentBits">
    <vt:lpwstr>0</vt:lpwstr>
  </property>
  <property fmtid="{D5CDD505-2E9C-101B-9397-08002B2CF9AE}" pid="9" name="MSIP_Label_3689f480-a218-42d4-ae7a-b284ddf98456_Tag">
    <vt:lpwstr>10, 3, 0, 1</vt:lpwstr>
  </property>
</Properties>
</file>